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44"/>
          <w:szCs w:val="44"/>
        </w:rPr>
      </w:pPr>
      <w:r>
        <w:pict>
          <v:shape id="DeepLBoxSPIDType" o:spid="_x0000_s1026" o:spt="202" type="#_x0000_t202" style="position:absolute;left:0pt;margin-left:0pt;margin-top:0pt;height:50pt;width:50pt;visibility:hidden;z-index:251659264;mso-width-relative:page;mso-height-relative:page;" coordsize="21600,21600">
            <v:path/>
            <v:fill focussize="0,0"/>
            <v:stroke joinstyle="miter"/>
            <v:imagedata o:title=""/>
            <o:lock v:ext="edit" selection="t"/>
          </v:shape>
        </w:pict>
      </w:r>
      <w:r>
        <w:rPr>
          <w:rFonts w:hint="eastAsia"/>
          <w:sz w:val="44"/>
          <w:szCs w:val="44"/>
        </w:rPr>
        <w:t xml:space="preserve">Instruction manual for writing boards with </w:t>
      </w:r>
      <w:r>
        <w:rPr>
          <w:rFonts w:hint="eastAsia"/>
          <w:sz w:val="44"/>
          <w:szCs w:val="44"/>
          <w:lang w:val="en-US" w:eastAsia="zh-CN"/>
        </w:rPr>
        <w:t>melamine</w:t>
      </w:r>
      <w:r>
        <w:rPr>
          <w:rFonts w:hint="eastAsia"/>
          <w:sz w:val="44"/>
          <w:szCs w:val="44"/>
        </w:rPr>
        <w:t xml:space="preserve"> finish</w:t>
      </w:r>
    </w:p>
    <w:p>
      <w:pPr>
        <w:pStyle w:val="9"/>
        <w:numPr>
          <w:ilvl w:val="0"/>
          <w:numId w:val="1"/>
        </w:numPr>
        <w:ind w:firstLineChars="0"/>
        <w:rPr>
          <w:sz w:val="28"/>
          <w:szCs w:val="28"/>
        </w:rPr>
      </w:pPr>
      <w:r>
        <w:rPr>
          <w:rFonts w:hint="eastAsia"/>
          <w:sz w:val="28"/>
          <w:szCs w:val="28"/>
        </w:rPr>
        <w:t xml:space="preserve">Classification and instructions for the use of writing boards with a </w:t>
      </w:r>
      <w:r>
        <w:rPr>
          <w:rFonts w:hint="eastAsia"/>
          <w:sz w:val="28"/>
          <w:szCs w:val="28"/>
          <w:lang w:val="en-US" w:eastAsia="zh-CN"/>
        </w:rPr>
        <w:t>melamine</w:t>
      </w:r>
      <w:r>
        <w:rPr>
          <w:rFonts w:hint="eastAsia"/>
          <w:sz w:val="28"/>
          <w:szCs w:val="28"/>
        </w:rPr>
        <w:t xml:space="preserve"> finish</w:t>
      </w:r>
    </w:p>
    <w:tbl>
      <w:tblPr>
        <w:tblStyle w:val="5"/>
        <w:tblW w:w="15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3593"/>
        <w:gridCol w:w="1687"/>
        <w:gridCol w:w="1572"/>
        <w:gridCol w:w="1452"/>
        <w:gridCol w:w="1416"/>
        <w:gridCol w:w="4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pStyle w:val="9"/>
              <w:ind w:firstLine="0" w:firstLineChars="0"/>
              <w:jc w:val="center"/>
              <w:rPr>
                <w:rFonts w:hint="eastAsia"/>
                <w:sz w:val="28"/>
                <w:szCs w:val="28"/>
              </w:rPr>
            </w:pPr>
            <w:r>
              <w:rPr>
                <w:rFonts w:hint="eastAsia"/>
                <w:sz w:val="28"/>
                <w:szCs w:val="28"/>
              </w:rPr>
              <w:t>Category</w:t>
            </w:r>
          </w:p>
        </w:tc>
        <w:tc>
          <w:tcPr>
            <w:tcW w:w="3593" w:type="dxa"/>
          </w:tcPr>
          <w:p>
            <w:pPr>
              <w:pStyle w:val="9"/>
              <w:ind w:firstLine="0" w:firstLineChars="0"/>
              <w:rPr>
                <w:rFonts w:hint="eastAsia"/>
                <w:sz w:val="28"/>
                <w:szCs w:val="28"/>
              </w:rPr>
            </w:pPr>
            <w:r>
              <w:rPr>
                <w:rFonts w:hint="eastAsia"/>
                <w:sz w:val="28"/>
                <w:szCs w:val="28"/>
              </w:rPr>
              <w:t>Product Pictures</w:t>
            </w:r>
          </w:p>
        </w:tc>
        <w:tc>
          <w:tcPr>
            <w:tcW w:w="1687" w:type="dxa"/>
          </w:tcPr>
          <w:p>
            <w:pPr>
              <w:pStyle w:val="9"/>
              <w:ind w:firstLine="0" w:firstLineChars="0"/>
              <w:rPr>
                <w:rFonts w:hint="eastAsia"/>
                <w:sz w:val="28"/>
                <w:szCs w:val="28"/>
              </w:rPr>
            </w:pPr>
            <w:r>
              <w:rPr>
                <w:rFonts w:hint="eastAsia"/>
                <w:sz w:val="28"/>
                <w:szCs w:val="28"/>
              </w:rPr>
              <w:t>Product Size</w:t>
            </w:r>
          </w:p>
        </w:tc>
        <w:tc>
          <w:tcPr>
            <w:tcW w:w="1572" w:type="dxa"/>
          </w:tcPr>
          <w:p>
            <w:pPr>
              <w:pStyle w:val="9"/>
              <w:ind w:firstLine="0" w:firstLineChars="0"/>
              <w:rPr>
                <w:rFonts w:hint="eastAsia"/>
                <w:sz w:val="28"/>
                <w:szCs w:val="28"/>
              </w:rPr>
            </w:pPr>
            <w:r>
              <w:rPr>
                <w:rFonts w:hint="eastAsia"/>
                <w:sz w:val="28"/>
                <w:szCs w:val="28"/>
              </w:rPr>
              <w:t>thicknesses</w:t>
            </w:r>
          </w:p>
        </w:tc>
        <w:tc>
          <w:tcPr>
            <w:tcW w:w="1452" w:type="dxa"/>
          </w:tcPr>
          <w:p>
            <w:pPr>
              <w:pStyle w:val="9"/>
              <w:ind w:firstLine="0" w:firstLineChars="0"/>
              <w:rPr>
                <w:rFonts w:hint="eastAsia"/>
                <w:sz w:val="28"/>
                <w:szCs w:val="28"/>
              </w:rPr>
            </w:pPr>
            <w:r>
              <w:rPr>
                <w:rFonts w:hint="eastAsia"/>
                <w:sz w:val="28"/>
                <w:szCs w:val="28"/>
              </w:rPr>
              <w:t>substrates</w:t>
            </w:r>
          </w:p>
        </w:tc>
        <w:tc>
          <w:tcPr>
            <w:tcW w:w="1416" w:type="dxa"/>
          </w:tcPr>
          <w:p>
            <w:pPr>
              <w:pStyle w:val="9"/>
              <w:ind w:firstLine="0" w:firstLineChars="0"/>
              <w:rPr>
                <w:rFonts w:hint="eastAsia"/>
                <w:sz w:val="28"/>
                <w:szCs w:val="28"/>
              </w:rPr>
            </w:pPr>
            <w:r>
              <w:rPr>
                <w:rFonts w:hint="eastAsia"/>
                <w:sz w:val="28"/>
                <w:szCs w:val="28"/>
              </w:rPr>
              <w:t>surface brightness</w:t>
            </w:r>
          </w:p>
        </w:tc>
        <w:tc>
          <w:tcPr>
            <w:tcW w:w="4068" w:type="dxa"/>
          </w:tcPr>
          <w:p>
            <w:pPr>
              <w:pStyle w:val="9"/>
              <w:ind w:firstLine="0" w:firstLineChars="0"/>
              <w:rPr>
                <w:rFonts w:hint="eastAsia"/>
                <w:sz w:val="28"/>
                <w:szCs w:val="28"/>
              </w:rPr>
            </w:pPr>
            <w:r>
              <w:rPr>
                <w:rFonts w:hint="eastAsia"/>
                <w:sz w:val="28"/>
                <w:szCs w:val="28"/>
              </w:rPr>
              <w:t>Description of Product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pStyle w:val="9"/>
              <w:ind w:firstLine="0" w:firstLineChars="0"/>
              <w:jc w:val="center"/>
              <w:rPr>
                <w:rFonts w:hint="eastAsia"/>
                <w:sz w:val="28"/>
                <w:szCs w:val="28"/>
                <w:lang w:val="en-US" w:eastAsia="zh-CN"/>
              </w:rPr>
            </w:pPr>
          </w:p>
          <w:p>
            <w:pPr>
              <w:pStyle w:val="9"/>
              <w:ind w:firstLine="0" w:firstLineChars="0"/>
              <w:jc w:val="center"/>
              <w:rPr>
                <w:rFonts w:hint="eastAsia"/>
                <w:sz w:val="28"/>
                <w:szCs w:val="28"/>
                <w:lang w:val="en-US" w:eastAsia="zh-CN"/>
              </w:rPr>
            </w:pPr>
          </w:p>
          <w:p>
            <w:pPr>
              <w:pStyle w:val="9"/>
              <w:ind w:firstLine="0" w:firstLineChars="0"/>
              <w:jc w:val="center"/>
              <w:rPr>
                <w:rFonts w:hint="eastAsia"/>
                <w:sz w:val="28"/>
                <w:szCs w:val="28"/>
              </w:rPr>
            </w:pPr>
            <w:r>
              <w:rPr>
                <w:rFonts w:hint="eastAsia"/>
                <w:sz w:val="28"/>
                <w:szCs w:val="28"/>
                <w:lang w:val="en-US" w:eastAsia="zh-CN"/>
              </w:rPr>
              <w:t>High Glossy white</w:t>
            </w:r>
          </w:p>
        </w:tc>
        <w:tc>
          <w:tcPr>
            <w:tcW w:w="3593" w:type="dxa"/>
          </w:tcPr>
          <w:p>
            <w:pPr>
              <w:pStyle w:val="9"/>
              <w:ind w:firstLine="0" w:firstLineChars="0"/>
              <w:rPr>
                <w:rFonts w:hint="eastAsia"/>
                <w:sz w:val="28"/>
                <w:szCs w:val="28"/>
              </w:rPr>
            </w:pPr>
            <w:r>
              <w:rPr>
                <w:sz w:val="28"/>
                <w:szCs w:val="28"/>
              </w:rPr>
              <w:drawing>
                <wp:inline distT="0" distB="0" distL="0" distR="0">
                  <wp:extent cx="1981200" cy="2101215"/>
                  <wp:effectExtent l="0" t="0" r="0" b="0"/>
                  <wp:docPr id="1858364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64645" name="图片 1"/>
                          <pic:cNvPicPr>
                            <a:picLocks noChangeAspect="1"/>
                          </pic:cNvPicPr>
                        </pic:nvPicPr>
                        <pic:blipFill>
                          <a:blip r:embed="rId4"/>
                          <a:stretch>
                            <a:fillRect/>
                          </a:stretch>
                        </pic:blipFill>
                        <pic:spPr>
                          <a:xfrm>
                            <a:off x="0" y="0"/>
                            <a:ext cx="1990925" cy="2111529"/>
                          </a:xfrm>
                          <a:prstGeom prst="rect">
                            <a:avLst/>
                          </a:prstGeom>
                        </pic:spPr>
                      </pic:pic>
                    </a:graphicData>
                  </a:graphic>
                </wp:inline>
              </w:drawing>
            </w:r>
          </w:p>
        </w:tc>
        <w:tc>
          <w:tcPr>
            <w:tcW w:w="1687" w:type="dxa"/>
          </w:tcPr>
          <w:p>
            <w:pPr>
              <w:pStyle w:val="9"/>
              <w:ind w:firstLine="560"/>
              <w:rPr>
                <w:sz w:val="28"/>
                <w:szCs w:val="28"/>
              </w:rPr>
            </w:pPr>
          </w:p>
          <w:p>
            <w:pPr>
              <w:pStyle w:val="9"/>
              <w:ind w:firstLine="560"/>
              <w:rPr>
                <w:sz w:val="28"/>
                <w:szCs w:val="28"/>
              </w:rPr>
            </w:pPr>
          </w:p>
          <w:p>
            <w:pPr>
              <w:rPr>
                <w:rFonts w:hint="eastAsia"/>
                <w:sz w:val="28"/>
                <w:szCs w:val="28"/>
              </w:rPr>
            </w:pPr>
            <w:r>
              <w:rPr>
                <w:sz w:val="28"/>
                <w:szCs w:val="28"/>
              </w:rPr>
              <w:t>1220*2440mm</w:t>
            </w:r>
          </w:p>
        </w:tc>
        <w:tc>
          <w:tcPr>
            <w:tcW w:w="1572" w:type="dxa"/>
          </w:tcPr>
          <w:p>
            <w:pPr>
              <w:pStyle w:val="9"/>
              <w:ind w:firstLine="0" w:firstLineChars="0"/>
              <w:rPr>
                <w:sz w:val="28"/>
                <w:szCs w:val="28"/>
              </w:rPr>
            </w:pPr>
            <w:r>
              <w:rPr>
                <w:sz w:val="28"/>
                <w:szCs w:val="28"/>
              </w:rPr>
              <w:t>3mm</w:t>
            </w:r>
          </w:p>
          <w:p>
            <w:pPr>
              <w:pStyle w:val="9"/>
              <w:ind w:firstLine="0" w:firstLineChars="0"/>
              <w:rPr>
                <w:sz w:val="28"/>
                <w:szCs w:val="28"/>
              </w:rPr>
            </w:pPr>
            <w:r>
              <w:rPr>
                <w:sz w:val="28"/>
                <w:szCs w:val="28"/>
              </w:rPr>
              <w:t>5mm</w:t>
            </w:r>
          </w:p>
          <w:p>
            <w:pPr>
              <w:pStyle w:val="9"/>
              <w:ind w:firstLine="0" w:firstLineChars="0"/>
              <w:rPr>
                <w:sz w:val="28"/>
                <w:szCs w:val="28"/>
              </w:rPr>
            </w:pPr>
            <w:r>
              <w:rPr>
                <w:rFonts w:hint="eastAsia"/>
                <w:sz w:val="28"/>
                <w:szCs w:val="28"/>
              </w:rPr>
              <w:t xml:space="preserve">8 </w:t>
            </w:r>
            <w:r>
              <w:rPr>
                <w:sz w:val="28"/>
                <w:szCs w:val="28"/>
              </w:rPr>
              <w:t>MM</w:t>
            </w:r>
          </w:p>
          <w:p>
            <w:pPr>
              <w:pStyle w:val="9"/>
              <w:ind w:firstLine="0" w:firstLineChars="0"/>
              <w:rPr>
                <w:sz w:val="28"/>
                <w:szCs w:val="28"/>
              </w:rPr>
            </w:pPr>
            <w:r>
              <w:rPr>
                <w:sz w:val="28"/>
                <w:szCs w:val="28"/>
              </w:rPr>
              <w:t>9mm</w:t>
            </w:r>
          </w:p>
          <w:p>
            <w:pPr>
              <w:pStyle w:val="9"/>
              <w:ind w:firstLine="0" w:firstLineChars="0"/>
              <w:rPr>
                <w:rFonts w:hint="eastAsia"/>
                <w:sz w:val="28"/>
                <w:szCs w:val="28"/>
              </w:rPr>
            </w:pPr>
            <w:r>
              <w:rPr>
                <w:sz w:val="28"/>
                <w:szCs w:val="28"/>
              </w:rPr>
              <w:t>18mm</w:t>
            </w:r>
          </w:p>
        </w:tc>
        <w:tc>
          <w:tcPr>
            <w:tcW w:w="1452" w:type="dxa"/>
          </w:tcPr>
          <w:p>
            <w:pPr>
              <w:pStyle w:val="9"/>
              <w:ind w:firstLine="0" w:firstLineChars="0"/>
              <w:rPr>
                <w:sz w:val="28"/>
                <w:szCs w:val="28"/>
              </w:rPr>
            </w:pPr>
          </w:p>
          <w:p>
            <w:pPr>
              <w:pStyle w:val="9"/>
              <w:ind w:firstLine="0" w:firstLineChars="0"/>
              <w:rPr>
                <w:sz w:val="28"/>
                <w:szCs w:val="28"/>
              </w:rPr>
            </w:pPr>
            <w:r>
              <w:rPr>
                <w:sz w:val="28"/>
                <w:szCs w:val="28"/>
              </w:rPr>
              <w:t xml:space="preserve">MDF </w:t>
            </w:r>
            <w:r>
              <w:rPr>
                <w:rFonts w:hint="eastAsia"/>
                <w:sz w:val="28"/>
                <w:szCs w:val="28"/>
              </w:rPr>
              <w:t>and</w:t>
            </w:r>
          </w:p>
          <w:p>
            <w:pPr>
              <w:pStyle w:val="9"/>
              <w:ind w:firstLine="0" w:firstLineChars="0"/>
              <w:rPr>
                <w:sz w:val="28"/>
                <w:szCs w:val="28"/>
              </w:rPr>
            </w:pPr>
            <w:r>
              <w:rPr>
                <w:sz w:val="28"/>
                <w:szCs w:val="28"/>
              </w:rPr>
              <w:t>PB</w:t>
            </w:r>
          </w:p>
        </w:tc>
        <w:tc>
          <w:tcPr>
            <w:tcW w:w="1416" w:type="dxa"/>
          </w:tcPr>
          <w:p>
            <w:pPr>
              <w:pStyle w:val="9"/>
              <w:ind w:firstLine="0" w:firstLineChars="0"/>
              <w:jc w:val="center"/>
              <w:rPr>
                <w:sz w:val="28"/>
                <w:szCs w:val="28"/>
              </w:rPr>
            </w:pPr>
          </w:p>
          <w:p>
            <w:pPr>
              <w:pStyle w:val="9"/>
              <w:ind w:firstLine="0" w:firstLineChars="0"/>
              <w:jc w:val="center"/>
              <w:rPr>
                <w:sz w:val="28"/>
                <w:szCs w:val="28"/>
              </w:rPr>
            </w:pPr>
            <w:r>
              <w:rPr>
                <w:sz w:val="28"/>
                <w:szCs w:val="28"/>
              </w:rPr>
              <w:t>108</w:t>
            </w:r>
          </w:p>
          <w:p>
            <w:pPr>
              <w:pStyle w:val="9"/>
              <w:ind w:firstLine="0" w:firstLineChars="0"/>
              <w:jc w:val="center"/>
              <w:rPr>
                <w:sz w:val="28"/>
                <w:szCs w:val="28"/>
              </w:rPr>
            </w:pPr>
            <w:r>
              <w:rPr>
                <w:rFonts w:hint="eastAsia" w:asciiTheme="minorEastAsia" w:hAnsiTheme="minorEastAsia"/>
                <w:sz w:val="28"/>
                <w:szCs w:val="28"/>
              </w:rPr>
              <w:t>~</w:t>
            </w:r>
          </w:p>
          <w:p>
            <w:pPr>
              <w:pStyle w:val="9"/>
              <w:ind w:firstLine="0" w:firstLineChars="0"/>
              <w:jc w:val="center"/>
              <w:rPr>
                <w:rFonts w:hint="eastAsia"/>
                <w:sz w:val="28"/>
                <w:szCs w:val="28"/>
              </w:rPr>
            </w:pPr>
            <w:r>
              <w:rPr>
                <w:sz w:val="28"/>
                <w:szCs w:val="28"/>
              </w:rPr>
              <w:t>116</w:t>
            </w:r>
          </w:p>
        </w:tc>
        <w:tc>
          <w:tcPr>
            <w:tcW w:w="4068" w:type="dxa"/>
          </w:tcPr>
          <w:p>
            <w:pPr>
              <w:pStyle w:val="9"/>
              <w:ind w:firstLine="0" w:firstLineChars="0"/>
              <w:jc w:val="left"/>
              <w:rPr>
                <w:rFonts w:hint="eastAsia"/>
                <w:sz w:val="28"/>
                <w:szCs w:val="28"/>
              </w:rPr>
            </w:pPr>
            <w:r>
              <w:rPr>
                <w:rFonts w:hint="eastAsia"/>
                <w:sz w:val="28"/>
                <w:szCs w:val="28"/>
              </w:rPr>
              <w:t xml:space="preserve">With a dry erase function of the </w:t>
            </w:r>
            <w:r>
              <w:rPr>
                <w:rFonts w:hint="eastAsia"/>
                <w:sz w:val="28"/>
                <w:szCs w:val="28"/>
                <w:lang w:val="en-US" w:eastAsia="zh-CN"/>
              </w:rPr>
              <w:t xml:space="preserve">melamine </w:t>
            </w:r>
            <w:r>
              <w:rPr>
                <w:rFonts w:hint="eastAsia"/>
                <w:sz w:val="28"/>
                <w:szCs w:val="28"/>
              </w:rPr>
              <w:t xml:space="preserve"> finish high-gloss white writing whiteboard, mainly used for making: office meetings, training whiteboard, desk screen book memo writing, practice writing with small stationery board, etc.. Writing stationery: water-based black whiteboard 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Grid line white board</w:t>
            </w:r>
          </w:p>
        </w:tc>
        <w:tc>
          <w:tcPr>
            <w:tcW w:w="3593" w:type="dxa"/>
          </w:tcPr>
          <w:p>
            <w:pPr>
              <w:pStyle w:val="9"/>
              <w:ind w:firstLine="0" w:firstLineChars="0"/>
              <w:rPr>
                <w:rFonts w:hint="eastAsia"/>
                <w:sz w:val="28"/>
                <w:szCs w:val="28"/>
              </w:rPr>
            </w:pPr>
            <w:r>
              <w:rPr>
                <w:sz w:val="28"/>
                <w:szCs w:val="28"/>
              </w:rPr>
              <w:drawing>
                <wp:inline distT="0" distB="0" distL="0" distR="0">
                  <wp:extent cx="1914525" cy="1990090"/>
                  <wp:effectExtent l="0" t="0" r="9525" b="0"/>
                  <wp:docPr id="619869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69562"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945380" cy="2022163"/>
                          </a:xfrm>
                          <a:prstGeom prst="rect">
                            <a:avLst/>
                          </a:prstGeom>
                          <a:noFill/>
                        </pic:spPr>
                      </pic:pic>
                    </a:graphicData>
                  </a:graphic>
                </wp:inline>
              </w:drawing>
            </w:r>
          </w:p>
        </w:tc>
        <w:tc>
          <w:tcPr>
            <w:tcW w:w="1687" w:type="dxa"/>
          </w:tcPr>
          <w:p>
            <w:pPr>
              <w:pStyle w:val="9"/>
              <w:ind w:firstLine="0" w:firstLineChars="0"/>
              <w:rPr>
                <w:sz w:val="28"/>
                <w:szCs w:val="28"/>
              </w:rPr>
            </w:pPr>
          </w:p>
          <w:p>
            <w:pPr>
              <w:pStyle w:val="9"/>
              <w:ind w:firstLine="0" w:firstLineChars="0"/>
              <w:rPr>
                <w:sz w:val="28"/>
                <w:szCs w:val="28"/>
              </w:rPr>
            </w:pPr>
          </w:p>
          <w:p>
            <w:pPr>
              <w:pStyle w:val="9"/>
              <w:ind w:firstLine="0" w:firstLineChars="0"/>
              <w:rPr>
                <w:rFonts w:hint="eastAsia"/>
                <w:sz w:val="28"/>
                <w:szCs w:val="28"/>
              </w:rPr>
            </w:pPr>
            <w:r>
              <w:rPr>
                <w:sz w:val="28"/>
                <w:szCs w:val="28"/>
              </w:rPr>
              <w:t>1220*2440mm</w:t>
            </w:r>
          </w:p>
        </w:tc>
        <w:tc>
          <w:tcPr>
            <w:tcW w:w="1572" w:type="dxa"/>
          </w:tcPr>
          <w:p>
            <w:pPr>
              <w:pStyle w:val="9"/>
              <w:ind w:firstLine="0" w:firstLineChars="0"/>
              <w:rPr>
                <w:sz w:val="28"/>
                <w:szCs w:val="28"/>
              </w:rPr>
            </w:pPr>
            <w:r>
              <w:rPr>
                <w:sz w:val="28"/>
                <w:szCs w:val="28"/>
              </w:rPr>
              <w:t>3mm</w:t>
            </w:r>
          </w:p>
          <w:p>
            <w:pPr>
              <w:pStyle w:val="9"/>
              <w:ind w:firstLine="0" w:firstLineChars="0"/>
              <w:rPr>
                <w:sz w:val="28"/>
                <w:szCs w:val="28"/>
              </w:rPr>
            </w:pPr>
            <w:r>
              <w:rPr>
                <w:sz w:val="28"/>
                <w:szCs w:val="28"/>
              </w:rPr>
              <w:t>5mm</w:t>
            </w:r>
          </w:p>
          <w:p>
            <w:pPr>
              <w:pStyle w:val="9"/>
              <w:ind w:firstLine="0" w:firstLineChars="0"/>
              <w:rPr>
                <w:rFonts w:hint="eastAsia"/>
                <w:sz w:val="28"/>
                <w:szCs w:val="28"/>
              </w:rPr>
            </w:pPr>
            <w:r>
              <w:rPr>
                <w:sz w:val="28"/>
                <w:szCs w:val="28"/>
              </w:rPr>
              <w:t>9mm</w:t>
            </w:r>
          </w:p>
        </w:tc>
        <w:tc>
          <w:tcPr>
            <w:tcW w:w="1452" w:type="dxa"/>
          </w:tcPr>
          <w:p>
            <w:pPr>
              <w:pStyle w:val="9"/>
              <w:ind w:firstLine="0" w:firstLineChars="0"/>
              <w:rPr>
                <w:sz w:val="28"/>
                <w:szCs w:val="28"/>
              </w:rPr>
            </w:pPr>
          </w:p>
          <w:p>
            <w:pPr>
              <w:pStyle w:val="9"/>
              <w:ind w:firstLine="0" w:firstLineChars="0"/>
              <w:rPr>
                <w:sz w:val="28"/>
                <w:szCs w:val="28"/>
              </w:rPr>
            </w:pPr>
          </w:p>
          <w:p>
            <w:pPr>
              <w:pStyle w:val="9"/>
              <w:ind w:firstLine="0" w:firstLineChars="0"/>
              <w:rPr>
                <w:sz w:val="28"/>
                <w:szCs w:val="28"/>
              </w:rPr>
            </w:pPr>
            <w:r>
              <w:rPr>
                <w:sz w:val="28"/>
                <w:szCs w:val="28"/>
              </w:rPr>
              <w:t>MDF</w:t>
            </w:r>
          </w:p>
        </w:tc>
        <w:tc>
          <w:tcPr>
            <w:tcW w:w="1416" w:type="dxa"/>
          </w:tcPr>
          <w:p>
            <w:pPr>
              <w:pStyle w:val="9"/>
              <w:ind w:firstLine="0" w:firstLineChars="0"/>
              <w:jc w:val="center"/>
              <w:rPr>
                <w:sz w:val="28"/>
                <w:szCs w:val="28"/>
              </w:rPr>
            </w:pPr>
          </w:p>
          <w:p>
            <w:pPr>
              <w:pStyle w:val="9"/>
              <w:ind w:firstLine="0" w:firstLineChars="0"/>
              <w:jc w:val="center"/>
              <w:rPr>
                <w:sz w:val="28"/>
                <w:szCs w:val="28"/>
              </w:rPr>
            </w:pPr>
            <w:r>
              <w:rPr>
                <w:sz w:val="28"/>
                <w:szCs w:val="28"/>
              </w:rPr>
              <w:t>108</w:t>
            </w:r>
          </w:p>
          <w:p>
            <w:pPr>
              <w:pStyle w:val="9"/>
              <w:ind w:firstLine="0" w:firstLineChars="0"/>
              <w:jc w:val="center"/>
              <w:rPr>
                <w:sz w:val="28"/>
                <w:szCs w:val="28"/>
              </w:rPr>
            </w:pPr>
            <w:r>
              <w:rPr>
                <w:rFonts w:hint="eastAsia" w:asciiTheme="minorEastAsia" w:hAnsiTheme="minorEastAsia"/>
                <w:sz w:val="28"/>
                <w:szCs w:val="28"/>
              </w:rPr>
              <w:t>~</w:t>
            </w:r>
          </w:p>
          <w:p>
            <w:pPr>
              <w:pStyle w:val="9"/>
              <w:ind w:firstLine="0" w:firstLineChars="0"/>
              <w:jc w:val="center"/>
              <w:rPr>
                <w:rFonts w:hint="eastAsia"/>
                <w:sz w:val="28"/>
                <w:szCs w:val="28"/>
              </w:rPr>
            </w:pPr>
            <w:r>
              <w:rPr>
                <w:sz w:val="28"/>
                <w:szCs w:val="28"/>
              </w:rPr>
              <w:t>116</w:t>
            </w:r>
          </w:p>
        </w:tc>
        <w:tc>
          <w:tcPr>
            <w:tcW w:w="4068" w:type="dxa"/>
          </w:tcPr>
          <w:p>
            <w:pPr>
              <w:pStyle w:val="9"/>
              <w:ind w:firstLine="0" w:firstLineChars="0"/>
              <w:jc w:val="left"/>
              <w:rPr>
                <w:rFonts w:hint="eastAsia"/>
                <w:sz w:val="28"/>
                <w:szCs w:val="28"/>
              </w:rPr>
            </w:pPr>
            <w:r>
              <w:rPr>
                <w:rFonts w:hint="eastAsia"/>
                <w:sz w:val="28"/>
                <w:szCs w:val="28"/>
              </w:rPr>
              <w:t xml:space="preserve">With dry erase function of </w:t>
            </w:r>
            <w:r>
              <w:rPr>
                <w:rFonts w:hint="eastAsia"/>
                <w:sz w:val="28"/>
                <w:szCs w:val="28"/>
                <w:lang w:val="en-US" w:eastAsia="zh-CN"/>
              </w:rPr>
              <w:t xml:space="preserve">melamine </w:t>
            </w:r>
            <w:r>
              <w:rPr>
                <w:rFonts w:hint="eastAsia"/>
                <w:sz w:val="28"/>
                <w:szCs w:val="28"/>
              </w:rPr>
              <w:t xml:space="preserve"> finish high-gloss field grid white background writing board, mainly used for making: teaching and practicing writing Chinese characters stationery board production. Writing stationery: water-based black whiteboard marker.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pStyle w:val="9"/>
              <w:ind w:firstLine="0" w:firstLineChars="0"/>
              <w:jc w:val="center"/>
              <w:rPr>
                <w:rFonts w:hint="eastAsia"/>
                <w:sz w:val="28"/>
                <w:szCs w:val="28"/>
                <w:lang w:val="en-US" w:eastAsia="zh-CN"/>
              </w:rPr>
            </w:pPr>
          </w:p>
          <w:p>
            <w:pPr>
              <w:pStyle w:val="9"/>
              <w:ind w:firstLine="0" w:firstLineChars="0"/>
              <w:jc w:val="center"/>
              <w:rPr>
                <w:rFonts w:hint="eastAsia"/>
                <w:sz w:val="28"/>
                <w:szCs w:val="28"/>
                <w:lang w:val="en-US" w:eastAsia="zh-CN"/>
              </w:rPr>
            </w:pPr>
          </w:p>
          <w:p>
            <w:pPr>
              <w:pStyle w:val="9"/>
              <w:ind w:firstLine="0" w:firstLineChars="0"/>
              <w:jc w:val="center"/>
              <w:rPr>
                <w:rFonts w:hint="default" w:eastAsiaTheme="minorEastAsia"/>
                <w:sz w:val="28"/>
                <w:szCs w:val="28"/>
                <w:lang w:val="en-US" w:eastAsia="zh-CN"/>
              </w:rPr>
            </w:pPr>
            <w:r>
              <w:rPr>
                <w:rFonts w:hint="eastAsia"/>
                <w:sz w:val="28"/>
                <w:szCs w:val="28"/>
                <w:lang w:val="en-US" w:eastAsia="zh-CN"/>
              </w:rPr>
              <w:t>Dot line grid white board</w:t>
            </w:r>
          </w:p>
        </w:tc>
        <w:tc>
          <w:tcPr>
            <w:tcW w:w="3593" w:type="dxa"/>
          </w:tcPr>
          <w:p>
            <w:pPr>
              <w:pStyle w:val="9"/>
              <w:ind w:firstLine="0" w:firstLineChars="0"/>
              <w:rPr>
                <w:rFonts w:hint="eastAsia"/>
                <w:sz w:val="28"/>
                <w:szCs w:val="28"/>
              </w:rPr>
            </w:pPr>
            <w:r>
              <w:rPr>
                <w:sz w:val="28"/>
                <w:szCs w:val="28"/>
              </w:rPr>
              <w:drawing>
                <wp:inline distT="0" distB="0" distL="0" distR="0">
                  <wp:extent cx="1951355" cy="2286000"/>
                  <wp:effectExtent l="0" t="0" r="0" b="0"/>
                  <wp:docPr id="3885067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06782"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61954" cy="2298288"/>
                          </a:xfrm>
                          <a:prstGeom prst="rect">
                            <a:avLst/>
                          </a:prstGeom>
                          <a:noFill/>
                        </pic:spPr>
                      </pic:pic>
                    </a:graphicData>
                  </a:graphic>
                </wp:inline>
              </w:drawing>
            </w:r>
          </w:p>
        </w:tc>
        <w:tc>
          <w:tcPr>
            <w:tcW w:w="1687" w:type="dxa"/>
          </w:tcPr>
          <w:p>
            <w:pPr>
              <w:pStyle w:val="9"/>
              <w:ind w:firstLine="0" w:firstLineChars="0"/>
              <w:rPr>
                <w:sz w:val="28"/>
                <w:szCs w:val="28"/>
              </w:rPr>
            </w:pPr>
          </w:p>
          <w:p>
            <w:pPr>
              <w:pStyle w:val="9"/>
              <w:ind w:firstLine="0" w:firstLineChars="0"/>
              <w:rPr>
                <w:sz w:val="28"/>
                <w:szCs w:val="28"/>
              </w:rPr>
            </w:pPr>
          </w:p>
          <w:p>
            <w:pPr>
              <w:pStyle w:val="9"/>
              <w:ind w:firstLine="0" w:firstLineChars="0"/>
              <w:rPr>
                <w:rFonts w:hint="eastAsia"/>
                <w:sz w:val="28"/>
                <w:szCs w:val="28"/>
              </w:rPr>
            </w:pPr>
            <w:r>
              <w:rPr>
                <w:sz w:val="28"/>
                <w:szCs w:val="28"/>
              </w:rPr>
              <w:t>1220*2440mm</w:t>
            </w:r>
          </w:p>
        </w:tc>
        <w:tc>
          <w:tcPr>
            <w:tcW w:w="1572" w:type="dxa"/>
          </w:tcPr>
          <w:p>
            <w:pPr>
              <w:pStyle w:val="9"/>
              <w:ind w:firstLine="0" w:firstLineChars="0"/>
              <w:rPr>
                <w:sz w:val="28"/>
                <w:szCs w:val="28"/>
              </w:rPr>
            </w:pPr>
            <w:r>
              <w:rPr>
                <w:sz w:val="28"/>
                <w:szCs w:val="28"/>
              </w:rPr>
              <w:t>3mm</w:t>
            </w:r>
          </w:p>
          <w:p>
            <w:pPr>
              <w:pStyle w:val="9"/>
              <w:ind w:firstLine="0" w:firstLineChars="0"/>
              <w:rPr>
                <w:sz w:val="28"/>
                <w:szCs w:val="28"/>
              </w:rPr>
            </w:pPr>
            <w:r>
              <w:rPr>
                <w:sz w:val="28"/>
                <w:szCs w:val="28"/>
              </w:rPr>
              <w:t>5mm</w:t>
            </w:r>
          </w:p>
          <w:p>
            <w:pPr>
              <w:pStyle w:val="9"/>
              <w:ind w:firstLine="0" w:firstLineChars="0"/>
              <w:rPr>
                <w:rFonts w:hint="eastAsia"/>
                <w:sz w:val="28"/>
                <w:szCs w:val="28"/>
              </w:rPr>
            </w:pPr>
            <w:r>
              <w:rPr>
                <w:sz w:val="28"/>
                <w:szCs w:val="28"/>
              </w:rPr>
              <w:t>9mm</w:t>
            </w:r>
          </w:p>
        </w:tc>
        <w:tc>
          <w:tcPr>
            <w:tcW w:w="1452" w:type="dxa"/>
          </w:tcPr>
          <w:p>
            <w:pPr>
              <w:pStyle w:val="9"/>
              <w:ind w:firstLine="0" w:firstLineChars="0"/>
              <w:rPr>
                <w:sz w:val="28"/>
                <w:szCs w:val="28"/>
              </w:rPr>
            </w:pPr>
          </w:p>
          <w:p>
            <w:pPr>
              <w:pStyle w:val="9"/>
              <w:ind w:firstLine="0" w:firstLineChars="0"/>
              <w:rPr>
                <w:sz w:val="28"/>
                <w:szCs w:val="28"/>
              </w:rPr>
            </w:pPr>
          </w:p>
          <w:p>
            <w:pPr>
              <w:pStyle w:val="9"/>
              <w:ind w:firstLine="0" w:firstLineChars="0"/>
              <w:rPr>
                <w:sz w:val="28"/>
                <w:szCs w:val="28"/>
              </w:rPr>
            </w:pPr>
            <w:r>
              <w:rPr>
                <w:sz w:val="28"/>
                <w:szCs w:val="28"/>
              </w:rPr>
              <w:t>MDF</w:t>
            </w:r>
          </w:p>
        </w:tc>
        <w:tc>
          <w:tcPr>
            <w:tcW w:w="1416" w:type="dxa"/>
          </w:tcPr>
          <w:p>
            <w:pPr>
              <w:pStyle w:val="9"/>
              <w:ind w:firstLine="0" w:firstLineChars="0"/>
              <w:jc w:val="center"/>
              <w:rPr>
                <w:sz w:val="28"/>
                <w:szCs w:val="28"/>
              </w:rPr>
            </w:pPr>
          </w:p>
          <w:p>
            <w:pPr>
              <w:pStyle w:val="9"/>
              <w:ind w:firstLine="0" w:firstLineChars="0"/>
              <w:jc w:val="center"/>
              <w:rPr>
                <w:sz w:val="28"/>
                <w:szCs w:val="28"/>
              </w:rPr>
            </w:pPr>
            <w:r>
              <w:rPr>
                <w:sz w:val="28"/>
                <w:szCs w:val="28"/>
              </w:rPr>
              <w:t>108</w:t>
            </w:r>
          </w:p>
          <w:p>
            <w:pPr>
              <w:pStyle w:val="9"/>
              <w:ind w:firstLine="0" w:firstLineChars="0"/>
              <w:jc w:val="center"/>
              <w:rPr>
                <w:sz w:val="28"/>
                <w:szCs w:val="28"/>
              </w:rPr>
            </w:pPr>
            <w:r>
              <w:rPr>
                <w:rFonts w:hint="eastAsia" w:asciiTheme="minorEastAsia" w:hAnsiTheme="minorEastAsia"/>
                <w:sz w:val="28"/>
                <w:szCs w:val="28"/>
              </w:rPr>
              <w:t>~</w:t>
            </w:r>
          </w:p>
          <w:p>
            <w:pPr>
              <w:pStyle w:val="9"/>
              <w:ind w:firstLine="0" w:firstLineChars="0"/>
              <w:jc w:val="center"/>
              <w:rPr>
                <w:rFonts w:hint="eastAsia"/>
                <w:sz w:val="28"/>
                <w:szCs w:val="28"/>
              </w:rPr>
            </w:pPr>
            <w:r>
              <w:rPr>
                <w:sz w:val="28"/>
                <w:szCs w:val="28"/>
              </w:rPr>
              <w:t>116</w:t>
            </w:r>
          </w:p>
        </w:tc>
        <w:tc>
          <w:tcPr>
            <w:tcW w:w="4068" w:type="dxa"/>
          </w:tcPr>
          <w:p>
            <w:pPr>
              <w:pStyle w:val="9"/>
              <w:ind w:firstLine="0" w:firstLineChars="0"/>
              <w:jc w:val="left"/>
              <w:rPr>
                <w:rFonts w:hint="eastAsia"/>
                <w:sz w:val="28"/>
                <w:szCs w:val="28"/>
              </w:rPr>
            </w:pPr>
            <w:r>
              <w:rPr>
                <w:rFonts w:hint="eastAsia"/>
                <w:sz w:val="28"/>
                <w:szCs w:val="28"/>
              </w:rPr>
              <w:t xml:space="preserve">The writing board with dry erase function has a </w:t>
            </w:r>
            <w:r>
              <w:rPr>
                <w:rFonts w:hint="eastAsia"/>
                <w:sz w:val="28"/>
                <w:szCs w:val="28"/>
                <w:lang w:val="en-US" w:eastAsia="zh-CN"/>
              </w:rPr>
              <w:t xml:space="preserve">melamine </w:t>
            </w:r>
            <w:r>
              <w:rPr>
                <w:rFonts w:hint="eastAsia"/>
                <w:sz w:val="28"/>
                <w:szCs w:val="28"/>
              </w:rPr>
              <w:t xml:space="preserve"> finish high-gloss red and blue lines on a white background and is mainly used for the production of: the teaching of pinyin and English and writing practice of stationery board production. Writing stationery: water-based black whiteboard 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 xml:space="preserve">Matt black </w:t>
            </w:r>
          </w:p>
        </w:tc>
        <w:tc>
          <w:tcPr>
            <w:tcW w:w="3593" w:type="dxa"/>
          </w:tcPr>
          <w:p>
            <w:pPr>
              <w:pStyle w:val="9"/>
              <w:ind w:firstLine="0" w:firstLineChars="0"/>
              <w:jc w:val="center"/>
              <w:rPr>
                <w:rFonts w:hint="eastAsia"/>
                <w:sz w:val="28"/>
                <w:szCs w:val="28"/>
              </w:rPr>
            </w:pPr>
            <w:r>
              <w:rPr>
                <w:sz w:val="28"/>
                <w:szCs w:val="28"/>
              </w:rPr>
              <w:drawing>
                <wp:inline distT="0" distB="0" distL="0" distR="0">
                  <wp:extent cx="1471930" cy="1734185"/>
                  <wp:effectExtent l="0" t="0" r="0" b="0"/>
                  <wp:docPr id="20732798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79850"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94102" cy="1760084"/>
                          </a:xfrm>
                          <a:prstGeom prst="rect">
                            <a:avLst/>
                          </a:prstGeom>
                          <a:noFill/>
                        </pic:spPr>
                      </pic:pic>
                    </a:graphicData>
                  </a:graphic>
                </wp:inline>
              </w:drawing>
            </w:r>
          </w:p>
        </w:tc>
        <w:tc>
          <w:tcPr>
            <w:tcW w:w="1687" w:type="dxa"/>
          </w:tcPr>
          <w:p>
            <w:pPr>
              <w:pStyle w:val="9"/>
              <w:ind w:firstLine="0" w:firstLineChars="0"/>
              <w:rPr>
                <w:sz w:val="28"/>
                <w:szCs w:val="28"/>
              </w:rPr>
            </w:pPr>
          </w:p>
          <w:p>
            <w:pPr>
              <w:pStyle w:val="9"/>
              <w:ind w:firstLine="0" w:firstLineChars="0"/>
              <w:rPr>
                <w:rFonts w:hint="eastAsia"/>
                <w:sz w:val="28"/>
                <w:szCs w:val="28"/>
              </w:rPr>
            </w:pPr>
            <w:r>
              <w:rPr>
                <w:sz w:val="28"/>
                <w:szCs w:val="28"/>
              </w:rPr>
              <w:t>1220*2440mm</w:t>
            </w:r>
          </w:p>
        </w:tc>
        <w:tc>
          <w:tcPr>
            <w:tcW w:w="1572" w:type="dxa"/>
          </w:tcPr>
          <w:p>
            <w:pPr>
              <w:pStyle w:val="9"/>
              <w:ind w:firstLine="0" w:firstLineChars="0"/>
              <w:rPr>
                <w:sz w:val="28"/>
                <w:szCs w:val="28"/>
              </w:rPr>
            </w:pPr>
            <w:r>
              <w:rPr>
                <w:sz w:val="28"/>
                <w:szCs w:val="28"/>
              </w:rPr>
              <w:t>3mm</w:t>
            </w:r>
          </w:p>
          <w:p>
            <w:pPr>
              <w:pStyle w:val="9"/>
              <w:ind w:firstLine="0" w:firstLineChars="0"/>
              <w:rPr>
                <w:sz w:val="28"/>
                <w:szCs w:val="28"/>
              </w:rPr>
            </w:pPr>
            <w:r>
              <w:rPr>
                <w:sz w:val="28"/>
                <w:szCs w:val="28"/>
              </w:rPr>
              <w:t>5mm</w:t>
            </w:r>
          </w:p>
          <w:p>
            <w:pPr>
              <w:pStyle w:val="9"/>
              <w:ind w:firstLine="0" w:firstLineChars="0"/>
              <w:rPr>
                <w:sz w:val="28"/>
                <w:szCs w:val="28"/>
              </w:rPr>
            </w:pPr>
            <w:r>
              <w:rPr>
                <w:sz w:val="28"/>
                <w:szCs w:val="28"/>
              </w:rPr>
              <w:t>9mm</w:t>
            </w:r>
          </w:p>
          <w:p>
            <w:pPr>
              <w:pStyle w:val="9"/>
              <w:ind w:firstLine="0" w:firstLineChars="0"/>
              <w:rPr>
                <w:rFonts w:hint="eastAsia"/>
                <w:sz w:val="28"/>
                <w:szCs w:val="28"/>
              </w:rPr>
            </w:pPr>
            <w:r>
              <w:rPr>
                <w:sz w:val="28"/>
                <w:szCs w:val="28"/>
              </w:rPr>
              <w:t>18mm</w:t>
            </w:r>
          </w:p>
        </w:tc>
        <w:tc>
          <w:tcPr>
            <w:tcW w:w="1452" w:type="dxa"/>
          </w:tcPr>
          <w:p>
            <w:pPr>
              <w:pStyle w:val="9"/>
              <w:ind w:firstLine="0" w:firstLineChars="0"/>
              <w:rPr>
                <w:sz w:val="28"/>
                <w:szCs w:val="28"/>
              </w:rPr>
            </w:pPr>
          </w:p>
          <w:p>
            <w:pPr>
              <w:pStyle w:val="9"/>
              <w:ind w:firstLine="0" w:firstLineChars="0"/>
              <w:rPr>
                <w:sz w:val="28"/>
                <w:szCs w:val="28"/>
              </w:rPr>
            </w:pPr>
          </w:p>
          <w:p>
            <w:pPr>
              <w:pStyle w:val="9"/>
              <w:ind w:firstLine="0" w:firstLineChars="0"/>
              <w:rPr>
                <w:sz w:val="28"/>
                <w:szCs w:val="28"/>
              </w:rPr>
            </w:pPr>
            <w:r>
              <w:rPr>
                <w:sz w:val="28"/>
                <w:szCs w:val="28"/>
              </w:rPr>
              <w:t>MDF</w:t>
            </w:r>
          </w:p>
        </w:tc>
        <w:tc>
          <w:tcPr>
            <w:tcW w:w="1416" w:type="dxa"/>
          </w:tcPr>
          <w:p>
            <w:pPr>
              <w:pStyle w:val="9"/>
              <w:ind w:firstLine="0" w:firstLineChars="0"/>
              <w:jc w:val="center"/>
              <w:rPr>
                <w:sz w:val="28"/>
                <w:szCs w:val="28"/>
              </w:rPr>
            </w:pPr>
            <w:r>
              <w:rPr>
                <w:sz w:val="28"/>
                <w:szCs w:val="28"/>
              </w:rPr>
              <w:t>7</w:t>
            </w:r>
          </w:p>
          <w:p>
            <w:pPr>
              <w:pStyle w:val="9"/>
              <w:ind w:firstLine="0" w:firstLineChars="0"/>
              <w:jc w:val="center"/>
              <w:rPr>
                <w:sz w:val="28"/>
                <w:szCs w:val="28"/>
              </w:rPr>
            </w:pPr>
            <w:r>
              <w:rPr>
                <w:rFonts w:hint="eastAsia" w:asciiTheme="minorEastAsia" w:hAnsiTheme="minorEastAsia"/>
                <w:sz w:val="28"/>
                <w:szCs w:val="28"/>
              </w:rPr>
              <w:t>~</w:t>
            </w:r>
          </w:p>
          <w:p>
            <w:pPr>
              <w:pStyle w:val="9"/>
              <w:ind w:firstLine="0" w:firstLineChars="0"/>
              <w:jc w:val="center"/>
              <w:rPr>
                <w:sz w:val="28"/>
                <w:szCs w:val="28"/>
              </w:rPr>
            </w:pPr>
            <w:r>
              <w:rPr>
                <w:sz w:val="28"/>
                <w:szCs w:val="28"/>
              </w:rPr>
              <w:t>9</w:t>
            </w:r>
          </w:p>
          <w:p>
            <w:pPr>
              <w:pStyle w:val="9"/>
              <w:ind w:firstLine="0" w:firstLineChars="0"/>
              <w:jc w:val="center"/>
              <w:rPr>
                <w:rFonts w:hint="eastAsia"/>
                <w:sz w:val="28"/>
                <w:szCs w:val="28"/>
              </w:rPr>
            </w:pPr>
          </w:p>
        </w:tc>
        <w:tc>
          <w:tcPr>
            <w:tcW w:w="4068" w:type="dxa"/>
          </w:tcPr>
          <w:p>
            <w:pPr>
              <w:pStyle w:val="9"/>
              <w:ind w:firstLine="0" w:firstLineChars="0"/>
              <w:jc w:val="left"/>
              <w:rPr>
                <w:rFonts w:hint="eastAsia"/>
                <w:sz w:val="28"/>
                <w:szCs w:val="28"/>
              </w:rPr>
            </w:pPr>
            <w:r>
              <w:rPr>
                <w:rFonts w:hint="eastAsia"/>
                <w:sz w:val="28"/>
                <w:szCs w:val="28"/>
              </w:rPr>
              <w:t xml:space="preserve">Writing boards with dry-erase function, with a matte matte black base in </w:t>
            </w:r>
            <w:r>
              <w:rPr>
                <w:rFonts w:hint="eastAsia"/>
                <w:sz w:val="28"/>
                <w:szCs w:val="28"/>
                <w:lang w:val="en-US" w:eastAsia="zh-CN"/>
              </w:rPr>
              <w:t xml:space="preserve">melamine </w:t>
            </w:r>
            <w:r>
              <w:rPr>
                <w:rFonts w:hint="eastAsia"/>
                <w:sz w:val="28"/>
                <w:szCs w:val="28"/>
              </w:rPr>
              <w:t>finish, mainly used for making: large blackboards for traditional teaching and small blackboards for practicing chalk writing. Writing stationery: white chalk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pStyle w:val="9"/>
              <w:ind w:firstLine="0" w:firstLineChars="0"/>
              <w:jc w:val="center"/>
              <w:rPr>
                <w:sz w:val="28"/>
                <w:szCs w:val="28"/>
              </w:rPr>
            </w:pPr>
            <w:r>
              <w:rPr>
                <w:rFonts w:hint="eastAsia"/>
                <w:sz w:val="28"/>
                <w:szCs w:val="28"/>
                <w:lang w:val="en-US" w:eastAsia="zh-CN"/>
              </w:rPr>
              <w:t xml:space="preserve">Green matt </w:t>
            </w:r>
            <w:r>
              <w:rPr>
                <w:rFonts w:hint="eastAsia"/>
                <w:sz w:val="28"/>
                <w:szCs w:val="28"/>
              </w:rPr>
              <w:t xml:space="preserve"> </w:t>
            </w:r>
          </w:p>
          <w:p>
            <w:pPr>
              <w:pStyle w:val="9"/>
              <w:ind w:firstLine="0" w:firstLineChars="0"/>
              <w:jc w:val="center"/>
              <w:rPr>
                <w:rFonts w:hint="eastAsia"/>
                <w:sz w:val="28"/>
                <w:szCs w:val="28"/>
              </w:rPr>
            </w:pPr>
          </w:p>
        </w:tc>
        <w:tc>
          <w:tcPr>
            <w:tcW w:w="3593" w:type="dxa"/>
          </w:tcPr>
          <w:p>
            <w:pPr>
              <w:pStyle w:val="9"/>
              <w:ind w:firstLine="0" w:firstLineChars="0"/>
              <w:jc w:val="center"/>
              <w:rPr>
                <w:rFonts w:hint="eastAsia"/>
                <w:sz w:val="28"/>
                <w:szCs w:val="28"/>
              </w:rPr>
            </w:pPr>
            <w:r>
              <w:rPr>
                <w:sz w:val="28"/>
                <w:szCs w:val="28"/>
              </w:rPr>
              <w:drawing>
                <wp:inline distT="0" distB="0" distL="0" distR="0">
                  <wp:extent cx="1475740" cy="1628140"/>
                  <wp:effectExtent l="0" t="0" r="0" b="0"/>
                  <wp:docPr id="10423323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32304"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93387" cy="1647461"/>
                          </a:xfrm>
                          <a:prstGeom prst="rect">
                            <a:avLst/>
                          </a:prstGeom>
                          <a:noFill/>
                        </pic:spPr>
                      </pic:pic>
                    </a:graphicData>
                  </a:graphic>
                </wp:inline>
              </w:drawing>
            </w:r>
          </w:p>
        </w:tc>
        <w:tc>
          <w:tcPr>
            <w:tcW w:w="1687" w:type="dxa"/>
          </w:tcPr>
          <w:p>
            <w:pPr>
              <w:pStyle w:val="9"/>
              <w:ind w:firstLine="0" w:firstLineChars="0"/>
              <w:rPr>
                <w:sz w:val="28"/>
                <w:szCs w:val="28"/>
              </w:rPr>
            </w:pPr>
          </w:p>
          <w:p>
            <w:pPr>
              <w:pStyle w:val="9"/>
              <w:ind w:firstLine="0" w:firstLineChars="0"/>
              <w:rPr>
                <w:rFonts w:hint="eastAsia"/>
                <w:sz w:val="28"/>
                <w:szCs w:val="28"/>
              </w:rPr>
            </w:pPr>
            <w:r>
              <w:rPr>
                <w:sz w:val="28"/>
                <w:szCs w:val="28"/>
              </w:rPr>
              <w:t>1220*2440mm</w:t>
            </w:r>
          </w:p>
        </w:tc>
        <w:tc>
          <w:tcPr>
            <w:tcW w:w="1572" w:type="dxa"/>
          </w:tcPr>
          <w:p>
            <w:pPr>
              <w:pStyle w:val="9"/>
              <w:ind w:firstLine="0" w:firstLineChars="0"/>
              <w:rPr>
                <w:sz w:val="28"/>
                <w:szCs w:val="28"/>
              </w:rPr>
            </w:pPr>
            <w:r>
              <w:rPr>
                <w:sz w:val="28"/>
                <w:szCs w:val="28"/>
              </w:rPr>
              <w:t>3mm</w:t>
            </w:r>
          </w:p>
          <w:p>
            <w:pPr>
              <w:pStyle w:val="9"/>
              <w:ind w:firstLine="0" w:firstLineChars="0"/>
              <w:rPr>
                <w:sz w:val="28"/>
                <w:szCs w:val="28"/>
              </w:rPr>
            </w:pPr>
            <w:r>
              <w:rPr>
                <w:sz w:val="28"/>
                <w:szCs w:val="28"/>
              </w:rPr>
              <w:t>5mm</w:t>
            </w:r>
          </w:p>
          <w:p>
            <w:pPr>
              <w:pStyle w:val="9"/>
              <w:ind w:firstLine="0" w:firstLineChars="0"/>
              <w:rPr>
                <w:sz w:val="28"/>
                <w:szCs w:val="28"/>
              </w:rPr>
            </w:pPr>
            <w:r>
              <w:rPr>
                <w:sz w:val="28"/>
                <w:szCs w:val="28"/>
              </w:rPr>
              <w:t>9mm</w:t>
            </w:r>
          </w:p>
          <w:p>
            <w:pPr>
              <w:pStyle w:val="9"/>
              <w:ind w:firstLine="0" w:firstLineChars="0"/>
              <w:rPr>
                <w:rFonts w:hint="eastAsia"/>
                <w:sz w:val="28"/>
                <w:szCs w:val="28"/>
              </w:rPr>
            </w:pPr>
            <w:r>
              <w:rPr>
                <w:sz w:val="28"/>
                <w:szCs w:val="28"/>
              </w:rPr>
              <w:t>18mm</w:t>
            </w:r>
          </w:p>
        </w:tc>
        <w:tc>
          <w:tcPr>
            <w:tcW w:w="1452" w:type="dxa"/>
          </w:tcPr>
          <w:p>
            <w:pPr>
              <w:pStyle w:val="9"/>
              <w:ind w:firstLine="0" w:firstLineChars="0"/>
              <w:rPr>
                <w:sz w:val="28"/>
                <w:szCs w:val="28"/>
              </w:rPr>
            </w:pPr>
          </w:p>
          <w:p>
            <w:pPr>
              <w:pStyle w:val="9"/>
              <w:ind w:firstLine="0" w:firstLineChars="0"/>
              <w:rPr>
                <w:sz w:val="28"/>
                <w:szCs w:val="28"/>
              </w:rPr>
            </w:pPr>
          </w:p>
          <w:p>
            <w:pPr>
              <w:pStyle w:val="9"/>
              <w:ind w:firstLine="0" w:firstLineChars="0"/>
              <w:rPr>
                <w:sz w:val="28"/>
                <w:szCs w:val="28"/>
              </w:rPr>
            </w:pPr>
            <w:r>
              <w:rPr>
                <w:sz w:val="28"/>
                <w:szCs w:val="28"/>
              </w:rPr>
              <w:t>MDF</w:t>
            </w:r>
          </w:p>
        </w:tc>
        <w:tc>
          <w:tcPr>
            <w:tcW w:w="1416" w:type="dxa"/>
          </w:tcPr>
          <w:p>
            <w:pPr>
              <w:pStyle w:val="9"/>
              <w:ind w:firstLine="0" w:firstLineChars="0"/>
              <w:jc w:val="center"/>
              <w:rPr>
                <w:sz w:val="28"/>
                <w:szCs w:val="28"/>
              </w:rPr>
            </w:pPr>
            <w:r>
              <w:rPr>
                <w:sz w:val="28"/>
                <w:szCs w:val="28"/>
              </w:rPr>
              <w:t>7</w:t>
            </w:r>
          </w:p>
          <w:p>
            <w:pPr>
              <w:pStyle w:val="9"/>
              <w:ind w:firstLine="0" w:firstLineChars="0"/>
              <w:jc w:val="center"/>
              <w:rPr>
                <w:sz w:val="28"/>
                <w:szCs w:val="28"/>
              </w:rPr>
            </w:pPr>
            <w:r>
              <w:rPr>
                <w:rFonts w:hint="eastAsia" w:asciiTheme="minorEastAsia" w:hAnsiTheme="minorEastAsia"/>
                <w:sz w:val="28"/>
                <w:szCs w:val="28"/>
              </w:rPr>
              <w:t>~</w:t>
            </w:r>
          </w:p>
          <w:p>
            <w:pPr>
              <w:pStyle w:val="9"/>
              <w:ind w:firstLine="0" w:firstLineChars="0"/>
              <w:jc w:val="center"/>
              <w:rPr>
                <w:sz w:val="28"/>
                <w:szCs w:val="28"/>
              </w:rPr>
            </w:pPr>
            <w:r>
              <w:rPr>
                <w:sz w:val="28"/>
                <w:szCs w:val="28"/>
              </w:rPr>
              <w:t>9</w:t>
            </w:r>
          </w:p>
          <w:p>
            <w:pPr>
              <w:pStyle w:val="9"/>
              <w:ind w:firstLine="0" w:firstLineChars="0"/>
              <w:jc w:val="center"/>
              <w:rPr>
                <w:rFonts w:hint="eastAsia"/>
                <w:sz w:val="28"/>
                <w:szCs w:val="28"/>
              </w:rPr>
            </w:pPr>
          </w:p>
        </w:tc>
        <w:tc>
          <w:tcPr>
            <w:tcW w:w="4068" w:type="dxa"/>
          </w:tcPr>
          <w:p>
            <w:pPr>
              <w:pStyle w:val="9"/>
              <w:ind w:firstLine="0" w:firstLineChars="0"/>
              <w:jc w:val="left"/>
              <w:rPr>
                <w:rFonts w:hint="eastAsia"/>
                <w:sz w:val="28"/>
                <w:szCs w:val="28"/>
              </w:rPr>
            </w:pPr>
            <w:r>
              <w:rPr>
                <w:rFonts w:hint="eastAsia"/>
                <w:sz w:val="28"/>
                <w:szCs w:val="28"/>
              </w:rPr>
              <w:t xml:space="preserve">Writing boards with dry-erase function, with a matte matte finish on a dark green background in a </w:t>
            </w:r>
            <w:r>
              <w:rPr>
                <w:rFonts w:hint="eastAsia"/>
                <w:sz w:val="28"/>
                <w:szCs w:val="28"/>
                <w:lang w:val="en-US" w:eastAsia="zh-CN"/>
              </w:rPr>
              <w:t xml:space="preserve">melamine </w:t>
            </w:r>
            <w:r>
              <w:rPr>
                <w:rFonts w:hint="eastAsia"/>
                <w:sz w:val="28"/>
                <w:szCs w:val="28"/>
              </w:rPr>
              <w:t xml:space="preserve"> finish, mainly used for the production of: writing boards for traditional teaching and small stationery boards for practicing chalk writing. Writing stationery: white chalk</w:t>
            </w:r>
          </w:p>
        </w:tc>
      </w:tr>
    </w:tbl>
    <w:p>
      <w:pPr>
        <w:pStyle w:val="9"/>
        <w:numPr>
          <w:ilvl w:val="0"/>
          <w:numId w:val="1"/>
        </w:numPr>
        <w:ind w:firstLineChars="0"/>
        <w:rPr>
          <w:sz w:val="28"/>
          <w:szCs w:val="28"/>
        </w:rPr>
      </w:pPr>
      <w:r>
        <w:rPr>
          <w:rFonts w:hint="eastAsia"/>
          <w:sz w:val="28"/>
          <w:szCs w:val="28"/>
        </w:rPr>
        <w:t>Product quality standards for writing boards with</w:t>
      </w:r>
      <w:r>
        <w:rPr>
          <w:rFonts w:hint="eastAsia"/>
          <w:sz w:val="28"/>
          <w:szCs w:val="28"/>
          <w:lang w:val="en-US" w:eastAsia="zh-CN"/>
        </w:rPr>
        <w:t xml:space="preserve"> </w:t>
      </w:r>
      <w:r>
        <w:rPr>
          <w:rFonts w:hint="eastAsia"/>
          <w:sz w:val="28"/>
          <w:szCs w:val="28"/>
          <w:lang w:eastAsia="zh-CN"/>
        </w:rPr>
        <w:t>melamine</w:t>
      </w:r>
      <w:r>
        <w:rPr>
          <w:rFonts w:hint="eastAsia"/>
          <w:sz w:val="28"/>
          <w:szCs w:val="28"/>
        </w:rPr>
        <w:t xml:space="preserve"> finish</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1963"/>
        <w:gridCol w:w="1388"/>
        <w:gridCol w:w="1874"/>
        <w:gridCol w:w="1942"/>
        <w:gridCol w:w="2046"/>
        <w:gridCol w:w="1809"/>
        <w:gridCol w:w="2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vMerge w:val="restart"/>
          </w:tcPr>
          <w:p>
            <w:pPr>
              <w:pStyle w:val="9"/>
              <w:ind w:firstLine="0" w:firstLineChars="0"/>
              <w:jc w:val="center"/>
              <w:rPr>
                <w:rFonts w:hint="eastAsia"/>
                <w:sz w:val="28"/>
                <w:szCs w:val="28"/>
              </w:rPr>
            </w:pPr>
            <w:r>
              <w:rPr>
                <w:rFonts w:hint="eastAsia"/>
                <w:sz w:val="28"/>
                <w:szCs w:val="28"/>
              </w:rPr>
              <w:t>Pseudolaric acid</w:t>
            </w:r>
          </w:p>
        </w:tc>
        <w:tc>
          <w:tcPr>
            <w:tcW w:w="14020" w:type="dxa"/>
            <w:gridSpan w:val="7"/>
          </w:tcPr>
          <w:p>
            <w:pPr>
              <w:pStyle w:val="9"/>
              <w:ind w:firstLine="0" w:firstLineChars="0"/>
              <w:jc w:val="center"/>
              <w:rPr>
                <w:rFonts w:hint="eastAsia"/>
                <w:sz w:val="28"/>
                <w:szCs w:val="28"/>
              </w:rPr>
            </w:pPr>
            <w:r>
              <w:rPr>
                <w:rFonts w:hint="eastAsia"/>
                <w:sz w:val="28"/>
                <w:szCs w:val="28"/>
              </w:rPr>
              <w:t>Product Quality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vMerge w:val="continue"/>
          </w:tcPr>
          <w:p>
            <w:pPr>
              <w:pStyle w:val="9"/>
              <w:ind w:firstLine="0" w:firstLineChars="0"/>
              <w:rPr>
                <w:rFonts w:hint="eastAsia"/>
                <w:sz w:val="28"/>
                <w:szCs w:val="28"/>
              </w:rPr>
            </w:pPr>
          </w:p>
        </w:tc>
        <w:tc>
          <w:tcPr>
            <w:tcW w:w="1963" w:type="dxa"/>
          </w:tcPr>
          <w:p>
            <w:pPr>
              <w:pStyle w:val="9"/>
              <w:ind w:firstLine="0" w:firstLineChars="0"/>
              <w:jc w:val="center"/>
              <w:rPr>
                <w:rFonts w:hint="eastAsia"/>
                <w:sz w:val="28"/>
                <w:szCs w:val="28"/>
              </w:rPr>
            </w:pPr>
            <w:r>
              <w:rPr>
                <w:rFonts w:hint="eastAsia"/>
                <w:sz w:val="28"/>
                <w:szCs w:val="28"/>
              </w:rPr>
              <w:t>Requirements for cosmetic defects</w:t>
            </w:r>
          </w:p>
        </w:tc>
        <w:tc>
          <w:tcPr>
            <w:tcW w:w="1388" w:type="dxa"/>
          </w:tcPr>
          <w:p>
            <w:pPr>
              <w:pStyle w:val="9"/>
              <w:ind w:firstLine="0" w:firstLineChars="0"/>
              <w:jc w:val="center"/>
              <w:rPr>
                <w:rFonts w:hint="eastAsia"/>
                <w:sz w:val="28"/>
                <w:szCs w:val="28"/>
              </w:rPr>
            </w:pPr>
            <w:r>
              <w:rPr>
                <w:rFonts w:hint="eastAsia"/>
                <w:sz w:val="28"/>
                <w:szCs w:val="28"/>
              </w:rPr>
              <w:t>Thickness Tolerance</w:t>
            </w:r>
          </w:p>
        </w:tc>
        <w:tc>
          <w:tcPr>
            <w:tcW w:w="1874" w:type="dxa"/>
          </w:tcPr>
          <w:p>
            <w:pPr>
              <w:pStyle w:val="9"/>
              <w:ind w:firstLine="0" w:firstLineChars="0"/>
              <w:jc w:val="center"/>
              <w:rPr>
                <w:rFonts w:hint="eastAsia"/>
                <w:sz w:val="28"/>
                <w:szCs w:val="28"/>
              </w:rPr>
            </w:pPr>
            <w:r>
              <w:rPr>
                <w:rFonts w:hint="eastAsia"/>
                <w:sz w:val="28"/>
                <w:szCs w:val="28"/>
              </w:rPr>
              <w:t>Brightness Requirements</w:t>
            </w:r>
          </w:p>
        </w:tc>
        <w:tc>
          <w:tcPr>
            <w:tcW w:w="1942" w:type="dxa"/>
          </w:tcPr>
          <w:p>
            <w:pPr>
              <w:pStyle w:val="9"/>
              <w:ind w:firstLine="0" w:firstLineChars="0"/>
              <w:jc w:val="center"/>
              <w:rPr>
                <w:rFonts w:hint="eastAsia"/>
                <w:sz w:val="28"/>
                <w:szCs w:val="28"/>
              </w:rPr>
            </w:pPr>
            <w:r>
              <w:rPr>
                <w:rFonts w:hint="eastAsia"/>
                <w:sz w:val="28"/>
                <w:szCs w:val="28"/>
              </w:rPr>
              <w:t>environmental rating</w:t>
            </w:r>
          </w:p>
        </w:tc>
        <w:tc>
          <w:tcPr>
            <w:tcW w:w="2046" w:type="dxa"/>
          </w:tcPr>
          <w:p>
            <w:pPr>
              <w:pStyle w:val="9"/>
              <w:ind w:firstLine="0" w:firstLineChars="0"/>
              <w:jc w:val="center"/>
              <w:rPr>
                <w:rFonts w:hint="eastAsia"/>
                <w:sz w:val="28"/>
                <w:szCs w:val="28"/>
              </w:rPr>
            </w:pPr>
            <w:r>
              <w:rPr>
                <w:rFonts w:hint="eastAsia"/>
                <w:sz w:val="28"/>
                <w:szCs w:val="28"/>
              </w:rPr>
              <w:t>Density requirements</w:t>
            </w:r>
          </w:p>
        </w:tc>
        <w:tc>
          <w:tcPr>
            <w:tcW w:w="1809" w:type="dxa"/>
          </w:tcPr>
          <w:p>
            <w:pPr>
              <w:pStyle w:val="9"/>
              <w:ind w:firstLine="0" w:firstLineChars="0"/>
              <w:jc w:val="center"/>
              <w:rPr>
                <w:rFonts w:hint="eastAsia"/>
                <w:sz w:val="28"/>
                <w:szCs w:val="28"/>
              </w:rPr>
            </w:pPr>
            <w:r>
              <w:rPr>
                <w:rFonts w:hint="eastAsia"/>
                <w:sz w:val="28"/>
                <w:szCs w:val="28"/>
              </w:rPr>
              <w:t>Nail Grip Requirements</w:t>
            </w:r>
          </w:p>
        </w:tc>
        <w:tc>
          <w:tcPr>
            <w:tcW w:w="2998" w:type="dxa"/>
          </w:tcPr>
          <w:p>
            <w:pPr>
              <w:pStyle w:val="9"/>
              <w:ind w:firstLine="0" w:firstLineChars="0"/>
              <w:jc w:val="center"/>
              <w:rPr>
                <w:rFonts w:hint="eastAsia"/>
                <w:sz w:val="28"/>
                <w:szCs w:val="28"/>
              </w:rPr>
            </w:pPr>
            <w:r>
              <w:rPr>
                <w:rFonts w:hint="eastAsia"/>
                <w:sz w:val="28"/>
                <w:szCs w:val="28"/>
              </w:rPr>
              <w:t>Dry Erase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tcPr>
          <w:p>
            <w:pPr>
              <w:pStyle w:val="9"/>
              <w:ind w:firstLine="0" w:firstLineChars="0"/>
              <w:rPr>
                <w:rFonts w:hint="eastAsia" w:eastAsiaTheme="minorEastAsia"/>
                <w:sz w:val="28"/>
                <w:szCs w:val="28"/>
                <w:lang w:eastAsia="zh-CN"/>
              </w:rPr>
            </w:pPr>
            <w:r>
              <w:rPr>
                <w:rFonts w:hint="eastAsia"/>
                <w:sz w:val="28"/>
                <w:szCs w:val="28"/>
              </w:rPr>
              <w:t xml:space="preserve">High-gloss white writing </w:t>
            </w:r>
            <w:r>
              <w:rPr>
                <w:rFonts w:hint="eastAsia"/>
                <w:sz w:val="28"/>
                <w:szCs w:val="28"/>
                <w:lang w:eastAsia="zh-CN"/>
              </w:rPr>
              <w:t>board</w:t>
            </w:r>
          </w:p>
        </w:tc>
        <w:tc>
          <w:tcPr>
            <w:tcW w:w="1963" w:type="dxa"/>
            <w:vMerge w:val="restart"/>
          </w:tcPr>
          <w:p>
            <w:pPr>
              <w:pStyle w:val="9"/>
              <w:ind w:firstLine="0" w:firstLineChars="0"/>
              <w:rPr>
                <w:rFonts w:hint="eastAsia"/>
                <w:sz w:val="28"/>
                <w:szCs w:val="28"/>
              </w:rPr>
            </w:pPr>
            <w:r>
              <w:rPr>
                <w:rFonts w:hint="eastAsia"/>
                <w:sz w:val="28"/>
                <w:szCs w:val="28"/>
              </w:rPr>
              <w:t>1</w:t>
            </w:r>
            <w:r>
              <w:rPr>
                <w:sz w:val="28"/>
                <w:szCs w:val="28"/>
              </w:rPr>
              <w:t xml:space="preserve">. </w:t>
            </w:r>
            <w:r>
              <w:rPr>
                <w:rFonts w:hint="eastAsia"/>
                <w:sz w:val="28"/>
                <w:szCs w:val="28"/>
              </w:rPr>
              <w:t>The surface is flat, without black spots, black spots, impurities, indentations, scratches wavy lines, voids, uneven luster, bubbles, bulges, and paper defects.</w:t>
            </w:r>
          </w:p>
        </w:tc>
        <w:tc>
          <w:tcPr>
            <w:tcW w:w="1388" w:type="dxa"/>
            <w:vMerge w:val="restart"/>
          </w:tcPr>
          <w:p>
            <w:pPr>
              <w:pStyle w:val="9"/>
              <w:ind w:firstLine="0" w:firstLineChars="0"/>
              <w:jc w:val="center"/>
              <w:rPr>
                <w:szCs w:val="21"/>
              </w:rPr>
            </w:pPr>
          </w:p>
          <w:p>
            <w:pPr>
              <w:pStyle w:val="9"/>
              <w:ind w:firstLine="0" w:firstLineChars="0"/>
              <w:jc w:val="center"/>
              <w:rPr>
                <w:szCs w:val="21"/>
              </w:rPr>
            </w:pPr>
          </w:p>
          <w:p>
            <w:pPr>
              <w:pStyle w:val="9"/>
              <w:ind w:firstLine="0" w:firstLineChars="0"/>
              <w:jc w:val="center"/>
              <w:rPr>
                <w:szCs w:val="21"/>
              </w:rPr>
            </w:pPr>
          </w:p>
          <w:p>
            <w:pPr>
              <w:pStyle w:val="9"/>
              <w:ind w:firstLine="0" w:firstLineChars="0"/>
              <w:jc w:val="center"/>
              <w:rPr>
                <w:szCs w:val="21"/>
              </w:rPr>
            </w:pPr>
          </w:p>
          <w:p>
            <w:pPr>
              <w:pStyle w:val="9"/>
              <w:ind w:firstLine="0" w:firstLineChars="0"/>
              <w:jc w:val="center"/>
              <w:rPr>
                <w:szCs w:val="21"/>
              </w:rPr>
            </w:pPr>
          </w:p>
          <w:p>
            <w:pPr>
              <w:pStyle w:val="9"/>
              <w:ind w:firstLine="0" w:firstLineChars="0"/>
              <w:jc w:val="center"/>
              <w:rPr>
                <w:szCs w:val="21"/>
              </w:rPr>
            </w:pPr>
          </w:p>
          <w:p>
            <w:pPr>
              <w:pStyle w:val="9"/>
              <w:ind w:firstLine="0" w:firstLineChars="0"/>
              <w:jc w:val="center"/>
              <w:rPr>
                <w:rFonts w:hint="eastAsia"/>
                <w:szCs w:val="21"/>
              </w:rPr>
            </w:pPr>
            <w:r>
              <w:rPr>
                <w:rFonts w:hint="eastAsia"/>
                <w:szCs w:val="21"/>
              </w:rPr>
              <w:t>±0</w:t>
            </w:r>
            <w:r>
              <w:rPr>
                <w:szCs w:val="21"/>
              </w:rPr>
              <w:t>.2mm</w:t>
            </w:r>
          </w:p>
        </w:tc>
        <w:tc>
          <w:tcPr>
            <w:tcW w:w="1874" w:type="dxa"/>
            <w:vMerge w:val="restart"/>
          </w:tcPr>
          <w:p>
            <w:pPr>
              <w:pStyle w:val="9"/>
              <w:ind w:firstLine="0" w:firstLineChars="0"/>
              <w:rPr>
                <w:sz w:val="28"/>
                <w:szCs w:val="28"/>
              </w:rPr>
            </w:pPr>
          </w:p>
          <w:p>
            <w:pPr>
              <w:pStyle w:val="9"/>
              <w:ind w:firstLine="0" w:firstLineChars="0"/>
              <w:rPr>
                <w:sz w:val="28"/>
                <w:szCs w:val="28"/>
              </w:rPr>
            </w:pPr>
            <w:r>
              <w:rPr>
                <w:sz w:val="28"/>
                <w:szCs w:val="28"/>
              </w:rPr>
              <w:t>108</w:t>
            </w:r>
          </w:p>
          <w:p>
            <w:pPr>
              <w:pStyle w:val="9"/>
              <w:ind w:firstLine="0" w:firstLineChars="0"/>
              <w:rPr>
                <w:sz w:val="28"/>
                <w:szCs w:val="28"/>
              </w:rPr>
            </w:pPr>
            <w:r>
              <w:rPr>
                <w:rFonts w:hint="eastAsia" w:asciiTheme="minorEastAsia" w:hAnsiTheme="minorEastAsia"/>
                <w:sz w:val="28"/>
                <w:szCs w:val="28"/>
              </w:rPr>
              <w:t>~</w:t>
            </w:r>
          </w:p>
          <w:p>
            <w:pPr>
              <w:pStyle w:val="9"/>
              <w:ind w:firstLine="0" w:firstLineChars="0"/>
              <w:rPr>
                <w:rFonts w:hint="eastAsia"/>
                <w:sz w:val="28"/>
                <w:szCs w:val="28"/>
              </w:rPr>
            </w:pPr>
            <w:r>
              <w:rPr>
                <w:sz w:val="28"/>
                <w:szCs w:val="28"/>
              </w:rPr>
              <w:t>116</w:t>
            </w:r>
          </w:p>
        </w:tc>
        <w:tc>
          <w:tcPr>
            <w:tcW w:w="1942" w:type="dxa"/>
            <w:vMerge w:val="restart"/>
          </w:tcPr>
          <w:p>
            <w:pPr>
              <w:pStyle w:val="9"/>
              <w:ind w:firstLine="0" w:firstLineChars="0"/>
              <w:rPr>
                <w:rFonts w:hint="eastAsia"/>
                <w:sz w:val="28"/>
                <w:szCs w:val="28"/>
              </w:rPr>
            </w:pPr>
            <w:r>
              <w:rPr>
                <w:rFonts w:hint="eastAsia"/>
                <w:sz w:val="28"/>
                <w:szCs w:val="28"/>
              </w:rPr>
              <w:t>in line with</w:t>
            </w:r>
          </w:p>
          <w:p>
            <w:pPr>
              <w:pStyle w:val="9"/>
              <w:ind w:firstLine="0" w:firstLineChars="0"/>
              <w:rPr>
                <w:rFonts w:hint="eastAsia"/>
                <w:sz w:val="28"/>
                <w:szCs w:val="28"/>
              </w:rPr>
            </w:pPr>
            <w:r>
              <w:rPr>
                <w:rFonts w:hint="eastAsia"/>
                <w:sz w:val="28"/>
                <w:szCs w:val="28"/>
              </w:rPr>
              <w:t xml:space="preserve">National standard </w:t>
            </w:r>
            <w:r>
              <w:rPr>
                <w:sz w:val="28"/>
                <w:szCs w:val="28"/>
              </w:rPr>
              <w:t xml:space="preserve">E1 </w:t>
            </w:r>
            <w:r>
              <w:rPr>
                <w:rFonts w:hint="eastAsia"/>
                <w:sz w:val="28"/>
                <w:szCs w:val="28"/>
              </w:rPr>
              <w:t>and above</w:t>
            </w:r>
          </w:p>
        </w:tc>
        <w:tc>
          <w:tcPr>
            <w:tcW w:w="2046" w:type="dxa"/>
            <w:vMerge w:val="restart"/>
          </w:tcPr>
          <w:p>
            <w:pPr>
              <w:pStyle w:val="9"/>
              <w:ind w:firstLine="0" w:firstLineChars="0"/>
              <w:jc w:val="left"/>
              <w:rPr>
                <w:rFonts w:hint="eastAsia"/>
                <w:sz w:val="28"/>
                <w:szCs w:val="28"/>
              </w:rPr>
            </w:pPr>
            <w:r>
              <w:rPr>
                <w:sz w:val="28"/>
                <w:szCs w:val="28"/>
              </w:rPr>
              <w:t xml:space="preserve">PB </w:t>
            </w:r>
            <w:r>
              <w:rPr>
                <w:rFonts w:hint="eastAsia"/>
                <w:sz w:val="28"/>
                <w:szCs w:val="28"/>
              </w:rPr>
              <w:t xml:space="preserve">substrate requirement </w:t>
            </w:r>
            <w:r>
              <w:rPr>
                <w:sz w:val="28"/>
                <w:szCs w:val="28"/>
              </w:rPr>
              <w:t xml:space="preserve">730-760Kg/m3 MDF </w:t>
            </w:r>
            <w:r>
              <w:rPr>
                <w:rFonts w:hint="eastAsia"/>
                <w:sz w:val="28"/>
                <w:szCs w:val="28"/>
              </w:rPr>
              <w:t xml:space="preserve">substrate requirement </w:t>
            </w:r>
            <w:r>
              <w:rPr>
                <w:sz w:val="28"/>
                <w:szCs w:val="28"/>
              </w:rPr>
              <w:t>860-920Kg/m3</w:t>
            </w:r>
          </w:p>
        </w:tc>
        <w:tc>
          <w:tcPr>
            <w:tcW w:w="1809" w:type="dxa"/>
            <w:vMerge w:val="restart"/>
          </w:tcPr>
          <w:p>
            <w:pPr>
              <w:pStyle w:val="9"/>
              <w:ind w:firstLine="0" w:firstLineChars="0"/>
              <w:rPr>
                <w:rFonts w:hint="eastAsia"/>
                <w:sz w:val="28"/>
                <w:szCs w:val="28"/>
              </w:rPr>
            </w:pPr>
            <w:r>
              <w:rPr>
                <w:rFonts w:hint="eastAsia"/>
                <w:sz w:val="28"/>
                <w:szCs w:val="28"/>
              </w:rPr>
              <w:t>Writing board grip screw force</w:t>
            </w:r>
            <w:r>
              <w:rPr>
                <w:sz w:val="28"/>
                <w:szCs w:val="28"/>
              </w:rPr>
              <w:t>: board surface ≥ 800N, board edge ≥ 500N</w:t>
            </w:r>
          </w:p>
        </w:tc>
        <w:tc>
          <w:tcPr>
            <w:tcW w:w="2998" w:type="dxa"/>
            <w:vMerge w:val="restart"/>
          </w:tcPr>
          <w:p>
            <w:r>
              <w:t>1</w:t>
            </w:r>
            <w:r>
              <w:rPr>
                <w:rFonts w:hint="eastAsia"/>
              </w:rPr>
              <w:t xml:space="preserve">. </w:t>
            </w:r>
            <w:r>
              <w:t>Dry erase does not allow leaving obvious pinhole-like handwriting residue. Pinhole diameter of less than 0.05mm, and pinhole do not dense distribution, and repeated rubbing 3 times, in natural light conditions, without the use of amplifiers, to 1.0m distance shall prevail observation, no visible lack of depression point within ten seconds is considered qualified.</w:t>
            </w:r>
          </w:p>
          <w:p>
            <w:r>
              <w:rPr>
                <w:rFonts w:hint="eastAsia"/>
              </w:rPr>
              <w:t>2</w:t>
            </w:r>
            <w:r>
              <w:t xml:space="preserve">. </w:t>
            </w:r>
            <w:r>
              <w:rPr>
                <w:rFonts w:hint="eastAsia"/>
              </w:rPr>
              <w:t xml:space="preserve">If </w:t>
            </w:r>
            <w:r>
              <w:t>the board is visually inspected within 0.8 meters, there are no obvious traces of writing on it can be left off the record (in normal light and at multiple angles).</w:t>
            </w:r>
          </w:p>
          <w:p>
            <w:r>
              <w:rPr>
                <w:rFonts w:hint="eastAsia"/>
              </w:rPr>
              <w:t>3</w:t>
            </w:r>
            <w:r>
              <w:t xml:space="preserve">. If the primary test effect involves residual handwriting residue, the Delta E </w:t>
            </w:r>
            <w:r>
              <w:rPr>
                <w:rFonts w:hint="eastAsia"/>
              </w:rPr>
              <w:t xml:space="preserve">value </w:t>
            </w:r>
            <w:r>
              <w:t xml:space="preserve">(measured by a spectrophotometer), which reflects the </w:t>
            </w:r>
            <w:r>
              <w:rPr>
                <w:rFonts w:hint="eastAsia"/>
              </w:rPr>
              <w:t xml:space="preserve">degree of coloration of the panel's handwriting and which </w:t>
            </w:r>
            <w:r>
              <w:t>excludes pinhole-like handwriting residue, must be measured and recorded.</w:t>
            </w:r>
          </w:p>
          <w:p>
            <w:pPr>
              <w:rPr>
                <w:rFonts w:hint="eastAsia"/>
              </w:rPr>
            </w:pPr>
            <w:r>
              <w:t xml:space="preserve">4, to ensure that the test with a dry erase pen dry erase performance is good, dry erase pen ink is very little to be replaced, otherwise it will affect the dry erase effect, dry erase pen writing immediately after the erase, sometimes there will be erase not </w:t>
            </w:r>
            <w:r>
              <w:rPr>
                <w:rFonts w:hint="eastAsia"/>
              </w:rPr>
              <w:t>clean, so the test to be written after the ink to dry and then erase, normal dry erase test after the board left behind ghosting with anhydrous ethanol erase test clean is considered to be qualified.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tcPr>
          <w:p>
            <w:pPr>
              <w:pStyle w:val="9"/>
              <w:ind w:firstLine="0" w:firstLineChars="0"/>
              <w:rPr>
                <w:rFonts w:hint="eastAsia"/>
                <w:sz w:val="28"/>
                <w:szCs w:val="28"/>
              </w:rPr>
            </w:pPr>
            <w:r>
              <w:rPr>
                <w:rFonts w:hint="eastAsia"/>
                <w:sz w:val="28"/>
                <w:szCs w:val="28"/>
              </w:rPr>
              <w:t>High-gloss red and blue line writing board</w:t>
            </w:r>
          </w:p>
        </w:tc>
        <w:tc>
          <w:tcPr>
            <w:tcW w:w="1963" w:type="dxa"/>
            <w:vMerge w:val="continue"/>
          </w:tcPr>
          <w:p>
            <w:pPr>
              <w:pStyle w:val="9"/>
              <w:ind w:firstLine="0" w:firstLineChars="0"/>
              <w:rPr>
                <w:rFonts w:hint="eastAsia"/>
                <w:sz w:val="28"/>
                <w:szCs w:val="28"/>
              </w:rPr>
            </w:pPr>
          </w:p>
        </w:tc>
        <w:tc>
          <w:tcPr>
            <w:tcW w:w="1388" w:type="dxa"/>
            <w:vMerge w:val="continue"/>
          </w:tcPr>
          <w:p>
            <w:pPr>
              <w:pStyle w:val="9"/>
              <w:ind w:firstLine="0" w:firstLineChars="0"/>
              <w:rPr>
                <w:rFonts w:hint="eastAsia"/>
                <w:sz w:val="28"/>
                <w:szCs w:val="28"/>
              </w:rPr>
            </w:pPr>
          </w:p>
        </w:tc>
        <w:tc>
          <w:tcPr>
            <w:tcW w:w="1874" w:type="dxa"/>
            <w:vMerge w:val="continue"/>
          </w:tcPr>
          <w:p>
            <w:pPr>
              <w:pStyle w:val="9"/>
              <w:ind w:firstLine="0" w:firstLineChars="0"/>
              <w:rPr>
                <w:rFonts w:hint="eastAsia"/>
                <w:sz w:val="28"/>
                <w:szCs w:val="28"/>
              </w:rPr>
            </w:pPr>
          </w:p>
        </w:tc>
        <w:tc>
          <w:tcPr>
            <w:tcW w:w="1942" w:type="dxa"/>
            <w:vMerge w:val="continue"/>
          </w:tcPr>
          <w:p>
            <w:pPr>
              <w:pStyle w:val="9"/>
              <w:ind w:firstLine="0" w:firstLineChars="0"/>
              <w:rPr>
                <w:rFonts w:hint="eastAsia"/>
                <w:sz w:val="28"/>
                <w:szCs w:val="28"/>
              </w:rPr>
            </w:pPr>
          </w:p>
        </w:tc>
        <w:tc>
          <w:tcPr>
            <w:tcW w:w="2046" w:type="dxa"/>
            <w:vMerge w:val="continue"/>
          </w:tcPr>
          <w:p>
            <w:pPr>
              <w:pStyle w:val="9"/>
              <w:ind w:firstLine="0" w:firstLineChars="0"/>
              <w:rPr>
                <w:rFonts w:hint="eastAsia"/>
                <w:sz w:val="28"/>
                <w:szCs w:val="28"/>
              </w:rPr>
            </w:pPr>
          </w:p>
        </w:tc>
        <w:tc>
          <w:tcPr>
            <w:tcW w:w="1809" w:type="dxa"/>
            <w:vMerge w:val="continue"/>
          </w:tcPr>
          <w:p>
            <w:pPr>
              <w:pStyle w:val="9"/>
              <w:ind w:firstLine="0" w:firstLineChars="0"/>
              <w:rPr>
                <w:rFonts w:hint="eastAsia"/>
                <w:sz w:val="28"/>
                <w:szCs w:val="28"/>
              </w:rPr>
            </w:pPr>
          </w:p>
        </w:tc>
        <w:tc>
          <w:tcPr>
            <w:tcW w:w="2998" w:type="dxa"/>
            <w:vMerge w:val="continue"/>
          </w:tcPr>
          <w:p>
            <w:pPr>
              <w:pStyle w:val="9"/>
              <w:ind w:firstLine="0" w:firstLineChars="0"/>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tcPr>
          <w:p>
            <w:pPr>
              <w:pStyle w:val="9"/>
              <w:ind w:firstLine="0" w:firstLineChars="0"/>
              <w:rPr>
                <w:rFonts w:hint="eastAsia"/>
                <w:sz w:val="28"/>
                <w:szCs w:val="28"/>
              </w:rPr>
            </w:pPr>
            <w:r>
              <w:rPr>
                <w:rFonts w:hint="eastAsia"/>
                <w:sz w:val="28"/>
                <w:szCs w:val="28"/>
              </w:rPr>
              <w:t>High-gloss field</w:t>
            </w:r>
            <w:r>
              <w:rPr>
                <w:rFonts w:hint="eastAsia"/>
                <w:sz w:val="28"/>
                <w:szCs w:val="28"/>
                <w:lang w:val="en-US" w:eastAsia="zh-CN"/>
              </w:rPr>
              <w:t xml:space="preserve"> </w:t>
            </w:r>
            <w:r>
              <w:rPr>
                <w:rFonts w:hint="eastAsia"/>
                <w:sz w:val="28"/>
                <w:szCs w:val="28"/>
              </w:rPr>
              <w:t>grid writing board</w:t>
            </w:r>
          </w:p>
        </w:tc>
        <w:tc>
          <w:tcPr>
            <w:tcW w:w="1963" w:type="dxa"/>
            <w:vMerge w:val="continue"/>
          </w:tcPr>
          <w:p>
            <w:pPr>
              <w:pStyle w:val="9"/>
              <w:ind w:firstLine="0" w:firstLineChars="0"/>
              <w:rPr>
                <w:rFonts w:hint="eastAsia"/>
                <w:sz w:val="28"/>
                <w:szCs w:val="28"/>
              </w:rPr>
            </w:pPr>
          </w:p>
        </w:tc>
        <w:tc>
          <w:tcPr>
            <w:tcW w:w="1388" w:type="dxa"/>
            <w:vMerge w:val="continue"/>
          </w:tcPr>
          <w:p>
            <w:pPr>
              <w:pStyle w:val="9"/>
              <w:ind w:firstLine="0" w:firstLineChars="0"/>
              <w:rPr>
                <w:rFonts w:hint="eastAsia"/>
                <w:sz w:val="28"/>
                <w:szCs w:val="28"/>
              </w:rPr>
            </w:pPr>
          </w:p>
        </w:tc>
        <w:tc>
          <w:tcPr>
            <w:tcW w:w="1874" w:type="dxa"/>
            <w:vMerge w:val="continue"/>
          </w:tcPr>
          <w:p>
            <w:pPr>
              <w:pStyle w:val="9"/>
              <w:ind w:firstLine="0" w:firstLineChars="0"/>
              <w:rPr>
                <w:rFonts w:hint="eastAsia"/>
                <w:sz w:val="28"/>
                <w:szCs w:val="28"/>
              </w:rPr>
            </w:pPr>
          </w:p>
        </w:tc>
        <w:tc>
          <w:tcPr>
            <w:tcW w:w="1942" w:type="dxa"/>
            <w:vMerge w:val="continue"/>
          </w:tcPr>
          <w:p>
            <w:pPr>
              <w:pStyle w:val="9"/>
              <w:ind w:firstLine="0" w:firstLineChars="0"/>
              <w:rPr>
                <w:rFonts w:hint="eastAsia"/>
                <w:sz w:val="28"/>
                <w:szCs w:val="28"/>
              </w:rPr>
            </w:pPr>
          </w:p>
        </w:tc>
        <w:tc>
          <w:tcPr>
            <w:tcW w:w="2046" w:type="dxa"/>
            <w:vMerge w:val="continue"/>
          </w:tcPr>
          <w:p>
            <w:pPr>
              <w:pStyle w:val="9"/>
              <w:ind w:firstLine="0" w:firstLineChars="0"/>
              <w:rPr>
                <w:rFonts w:hint="eastAsia"/>
                <w:sz w:val="28"/>
                <w:szCs w:val="28"/>
              </w:rPr>
            </w:pPr>
          </w:p>
        </w:tc>
        <w:tc>
          <w:tcPr>
            <w:tcW w:w="1809" w:type="dxa"/>
            <w:vMerge w:val="continue"/>
          </w:tcPr>
          <w:p>
            <w:pPr>
              <w:pStyle w:val="9"/>
              <w:ind w:firstLine="0" w:firstLineChars="0"/>
              <w:rPr>
                <w:rFonts w:hint="eastAsia"/>
                <w:sz w:val="28"/>
                <w:szCs w:val="28"/>
              </w:rPr>
            </w:pPr>
          </w:p>
        </w:tc>
        <w:tc>
          <w:tcPr>
            <w:tcW w:w="2998" w:type="dxa"/>
            <w:vMerge w:val="continue"/>
          </w:tcPr>
          <w:p>
            <w:pPr>
              <w:pStyle w:val="9"/>
              <w:ind w:firstLine="0" w:firstLineChars="0"/>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900" w:type="dxa"/>
          </w:tcPr>
          <w:p>
            <w:pPr>
              <w:pStyle w:val="9"/>
              <w:ind w:firstLine="0" w:firstLineChars="0"/>
              <w:rPr>
                <w:rFonts w:hint="eastAsia"/>
                <w:sz w:val="28"/>
                <w:szCs w:val="28"/>
              </w:rPr>
            </w:pPr>
            <w:r>
              <w:rPr>
                <w:rFonts w:hint="eastAsia"/>
                <w:sz w:val="28"/>
                <w:szCs w:val="28"/>
                <w:lang w:val="en-US" w:eastAsia="zh-CN"/>
              </w:rPr>
              <w:t>matt</w:t>
            </w:r>
            <w:r>
              <w:rPr>
                <w:rFonts w:hint="eastAsia"/>
                <w:sz w:val="28"/>
                <w:szCs w:val="28"/>
              </w:rPr>
              <w:t xml:space="preserve"> Black Writing Board</w:t>
            </w:r>
          </w:p>
        </w:tc>
        <w:tc>
          <w:tcPr>
            <w:tcW w:w="1963" w:type="dxa"/>
            <w:vMerge w:val="continue"/>
          </w:tcPr>
          <w:p>
            <w:pPr>
              <w:pStyle w:val="9"/>
              <w:ind w:firstLine="0" w:firstLineChars="0"/>
              <w:rPr>
                <w:rFonts w:hint="eastAsia"/>
                <w:sz w:val="28"/>
                <w:szCs w:val="28"/>
              </w:rPr>
            </w:pPr>
          </w:p>
        </w:tc>
        <w:tc>
          <w:tcPr>
            <w:tcW w:w="1388" w:type="dxa"/>
            <w:vMerge w:val="continue"/>
          </w:tcPr>
          <w:p>
            <w:pPr>
              <w:pStyle w:val="9"/>
              <w:ind w:firstLine="0" w:firstLineChars="0"/>
              <w:rPr>
                <w:rFonts w:hint="eastAsia"/>
                <w:sz w:val="28"/>
                <w:szCs w:val="28"/>
              </w:rPr>
            </w:pPr>
          </w:p>
        </w:tc>
        <w:tc>
          <w:tcPr>
            <w:tcW w:w="1874" w:type="dxa"/>
            <w:vMerge w:val="restart"/>
          </w:tcPr>
          <w:p>
            <w:pPr>
              <w:pStyle w:val="9"/>
              <w:ind w:firstLine="0" w:firstLineChars="0"/>
              <w:rPr>
                <w:sz w:val="28"/>
                <w:szCs w:val="28"/>
              </w:rPr>
            </w:pPr>
            <w:r>
              <w:rPr>
                <w:sz w:val="28"/>
                <w:szCs w:val="28"/>
              </w:rPr>
              <w:t>7</w:t>
            </w:r>
          </w:p>
          <w:p>
            <w:pPr>
              <w:pStyle w:val="9"/>
              <w:ind w:firstLine="0" w:firstLineChars="0"/>
              <w:rPr>
                <w:sz w:val="28"/>
                <w:szCs w:val="28"/>
              </w:rPr>
            </w:pPr>
            <w:r>
              <w:rPr>
                <w:rFonts w:hint="eastAsia" w:asciiTheme="minorEastAsia" w:hAnsiTheme="minorEastAsia"/>
                <w:sz w:val="28"/>
                <w:szCs w:val="28"/>
              </w:rPr>
              <w:t>~</w:t>
            </w:r>
          </w:p>
          <w:p>
            <w:pPr>
              <w:pStyle w:val="9"/>
              <w:ind w:firstLine="0" w:firstLineChars="0"/>
              <w:rPr>
                <w:rFonts w:hint="eastAsia"/>
                <w:sz w:val="28"/>
                <w:szCs w:val="28"/>
              </w:rPr>
            </w:pPr>
            <w:r>
              <w:rPr>
                <w:sz w:val="28"/>
                <w:szCs w:val="28"/>
              </w:rPr>
              <w:t>9</w:t>
            </w:r>
          </w:p>
        </w:tc>
        <w:tc>
          <w:tcPr>
            <w:tcW w:w="1942" w:type="dxa"/>
            <w:vMerge w:val="continue"/>
          </w:tcPr>
          <w:p>
            <w:pPr>
              <w:pStyle w:val="9"/>
              <w:ind w:firstLine="0" w:firstLineChars="0"/>
              <w:rPr>
                <w:rFonts w:hint="eastAsia"/>
                <w:sz w:val="28"/>
                <w:szCs w:val="28"/>
              </w:rPr>
            </w:pPr>
          </w:p>
        </w:tc>
        <w:tc>
          <w:tcPr>
            <w:tcW w:w="2046" w:type="dxa"/>
            <w:vMerge w:val="continue"/>
          </w:tcPr>
          <w:p>
            <w:pPr>
              <w:pStyle w:val="9"/>
              <w:ind w:firstLine="0" w:firstLineChars="0"/>
              <w:rPr>
                <w:rFonts w:hint="eastAsia"/>
                <w:sz w:val="28"/>
                <w:szCs w:val="28"/>
              </w:rPr>
            </w:pPr>
          </w:p>
        </w:tc>
        <w:tc>
          <w:tcPr>
            <w:tcW w:w="1809" w:type="dxa"/>
            <w:vMerge w:val="continue"/>
          </w:tcPr>
          <w:p>
            <w:pPr>
              <w:pStyle w:val="9"/>
              <w:ind w:firstLine="0" w:firstLineChars="0"/>
              <w:rPr>
                <w:rFonts w:hint="eastAsia"/>
                <w:sz w:val="28"/>
                <w:szCs w:val="28"/>
              </w:rPr>
            </w:pPr>
          </w:p>
        </w:tc>
        <w:tc>
          <w:tcPr>
            <w:tcW w:w="2998" w:type="dxa"/>
            <w:vMerge w:val="restart"/>
          </w:tcPr>
          <w:p>
            <w:pPr>
              <w:pStyle w:val="9"/>
              <w:ind w:firstLine="0" w:firstLineChars="0"/>
              <w:rPr>
                <w:rFonts w:hint="eastAsia"/>
                <w:szCs w:val="21"/>
              </w:rPr>
            </w:pPr>
            <w:r>
              <w:rPr>
                <w:rFonts w:hint="eastAsia"/>
                <w:szCs w:val="21"/>
              </w:rPr>
              <w:t>1</w:t>
            </w:r>
            <w:r>
              <w:rPr>
                <w:szCs w:val="21"/>
              </w:rPr>
              <w:t xml:space="preserve">. The </w:t>
            </w:r>
            <w:r>
              <w:rPr>
                <w:rFonts w:hint="eastAsia"/>
                <w:szCs w:val="21"/>
              </w:rPr>
              <w:t>chalk writing is smooth and clear, and the chalk on the board surface can fall off automatically without residue after wiping with a chalk eraser.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0" w:type="dxa"/>
          </w:tcPr>
          <w:p>
            <w:pPr>
              <w:pStyle w:val="9"/>
              <w:ind w:firstLine="0" w:firstLineChars="0"/>
              <w:rPr>
                <w:rFonts w:hint="eastAsia"/>
                <w:sz w:val="28"/>
                <w:szCs w:val="28"/>
              </w:rPr>
            </w:pPr>
            <w:r>
              <w:rPr>
                <w:rFonts w:hint="eastAsia"/>
                <w:sz w:val="28"/>
                <w:szCs w:val="28"/>
              </w:rPr>
              <w:t>Frosted Green Writing Tablet</w:t>
            </w:r>
          </w:p>
        </w:tc>
        <w:tc>
          <w:tcPr>
            <w:tcW w:w="1963" w:type="dxa"/>
            <w:vMerge w:val="continue"/>
          </w:tcPr>
          <w:p>
            <w:pPr>
              <w:pStyle w:val="9"/>
              <w:ind w:firstLine="0" w:firstLineChars="0"/>
              <w:rPr>
                <w:rFonts w:hint="eastAsia"/>
                <w:sz w:val="28"/>
                <w:szCs w:val="28"/>
              </w:rPr>
            </w:pPr>
          </w:p>
        </w:tc>
        <w:tc>
          <w:tcPr>
            <w:tcW w:w="1388" w:type="dxa"/>
            <w:vMerge w:val="continue"/>
          </w:tcPr>
          <w:p>
            <w:pPr>
              <w:pStyle w:val="9"/>
              <w:ind w:firstLine="0" w:firstLineChars="0"/>
              <w:rPr>
                <w:rFonts w:hint="eastAsia"/>
                <w:sz w:val="28"/>
                <w:szCs w:val="28"/>
              </w:rPr>
            </w:pPr>
          </w:p>
        </w:tc>
        <w:tc>
          <w:tcPr>
            <w:tcW w:w="1874" w:type="dxa"/>
            <w:vMerge w:val="continue"/>
          </w:tcPr>
          <w:p>
            <w:pPr>
              <w:pStyle w:val="9"/>
              <w:ind w:firstLine="0" w:firstLineChars="0"/>
              <w:rPr>
                <w:rFonts w:hint="eastAsia"/>
                <w:sz w:val="28"/>
                <w:szCs w:val="28"/>
              </w:rPr>
            </w:pPr>
          </w:p>
        </w:tc>
        <w:tc>
          <w:tcPr>
            <w:tcW w:w="1942" w:type="dxa"/>
            <w:vMerge w:val="continue"/>
          </w:tcPr>
          <w:p>
            <w:pPr>
              <w:pStyle w:val="9"/>
              <w:ind w:firstLine="0" w:firstLineChars="0"/>
              <w:rPr>
                <w:rFonts w:hint="eastAsia"/>
                <w:sz w:val="28"/>
                <w:szCs w:val="28"/>
              </w:rPr>
            </w:pPr>
          </w:p>
        </w:tc>
        <w:tc>
          <w:tcPr>
            <w:tcW w:w="2046" w:type="dxa"/>
            <w:vMerge w:val="continue"/>
          </w:tcPr>
          <w:p>
            <w:pPr>
              <w:pStyle w:val="9"/>
              <w:ind w:firstLine="0" w:firstLineChars="0"/>
              <w:rPr>
                <w:rFonts w:hint="eastAsia"/>
                <w:sz w:val="28"/>
                <w:szCs w:val="28"/>
              </w:rPr>
            </w:pPr>
          </w:p>
        </w:tc>
        <w:tc>
          <w:tcPr>
            <w:tcW w:w="1809" w:type="dxa"/>
            <w:vMerge w:val="continue"/>
          </w:tcPr>
          <w:p>
            <w:pPr>
              <w:pStyle w:val="9"/>
              <w:ind w:firstLine="0" w:firstLineChars="0"/>
              <w:rPr>
                <w:rFonts w:hint="eastAsia"/>
                <w:sz w:val="28"/>
                <w:szCs w:val="28"/>
              </w:rPr>
            </w:pPr>
          </w:p>
        </w:tc>
        <w:tc>
          <w:tcPr>
            <w:tcW w:w="2998" w:type="dxa"/>
            <w:vMerge w:val="continue"/>
          </w:tcPr>
          <w:p>
            <w:pPr>
              <w:pStyle w:val="9"/>
              <w:ind w:firstLine="0" w:firstLineChars="0"/>
              <w:rPr>
                <w:rFonts w:hint="eastAsia"/>
                <w:sz w:val="28"/>
                <w:szCs w:val="28"/>
              </w:rPr>
            </w:pPr>
          </w:p>
        </w:tc>
      </w:tr>
    </w:tbl>
    <w:p>
      <w:pPr>
        <w:pStyle w:val="9"/>
        <w:numPr>
          <w:ilvl w:val="0"/>
          <w:numId w:val="1"/>
        </w:numPr>
        <w:ind w:firstLineChars="0"/>
        <w:rPr>
          <w:sz w:val="28"/>
          <w:szCs w:val="28"/>
        </w:rPr>
      </w:pPr>
      <w:r>
        <w:rPr>
          <w:rFonts w:hint="eastAsia"/>
          <w:sz w:val="28"/>
          <w:szCs w:val="28"/>
        </w:rPr>
        <w:t>Price Breakdown for</w:t>
      </w:r>
      <w:r>
        <w:rPr>
          <w:rFonts w:hint="eastAsia"/>
          <w:sz w:val="28"/>
          <w:szCs w:val="28"/>
          <w:lang w:val="en-US" w:eastAsia="zh-CN"/>
        </w:rPr>
        <w:t xml:space="preserve"> </w:t>
      </w:r>
      <w:r>
        <w:rPr>
          <w:rFonts w:hint="eastAsia"/>
          <w:sz w:val="28"/>
          <w:szCs w:val="28"/>
          <w:lang w:eastAsia="zh-CN"/>
        </w:rPr>
        <w:t>melamine</w:t>
      </w:r>
      <w:r>
        <w:rPr>
          <w:rFonts w:hint="eastAsia"/>
          <w:sz w:val="28"/>
          <w:szCs w:val="28"/>
        </w:rPr>
        <w:t xml:space="preserve"> Finish Writing Boards</w:t>
      </w:r>
    </w:p>
    <w:tbl>
      <w:tblPr>
        <w:tblStyle w:val="5"/>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4961"/>
        <w:gridCol w:w="1942"/>
        <w:gridCol w:w="850"/>
        <w:gridCol w:w="1701"/>
        <w:gridCol w:w="1701"/>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rFonts w:hint="eastAsia"/>
                <w:sz w:val="28"/>
                <w:szCs w:val="28"/>
              </w:rPr>
              <w:t>serial number</w:t>
            </w:r>
          </w:p>
        </w:tc>
        <w:tc>
          <w:tcPr>
            <w:tcW w:w="4961" w:type="dxa"/>
          </w:tcPr>
          <w:p>
            <w:pPr>
              <w:pStyle w:val="9"/>
              <w:ind w:firstLine="0" w:firstLineChars="0"/>
              <w:rPr>
                <w:rFonts w:hint="default" w:eastAsiaTheme="minorEastAsia"/>
                <w:sz w:val="28"/>
                <w:szCs w:val="28"/>
                <w:lang w:val="en-US" w:eastAsia="zh-CN"/>
              </w:rPr>
            </w:pPr>
            <w:r>
              <w:rPr>
                <w:rFonts w:hint="eastAsia"/>
                <w:sz w:val="28"/>
                <w:szCs w:val="28"/>
                <w:lang w:val="en-US" w:eastAsia="zh-CN"/>
              </w:rPr>
              <w:t>Item name</w:t>
            </w:r>
          </w:p>
        </w:tc>
        <w:tc>
          <w:tcPr>
            <w:tcW w:w="1418" w:type="dxa"/>
          </w:tcPr>
          <w:p>
            <w:pPr>
              <w:pStyle w:val="9"/>
              <w:ind w:firstLine="0" w:firstLineChars="0"/>
              <w:rPr>
                <w:rFonts w:hint="eastAsia"/>
                <w:sz w:val="28"/>
                <w:szCs w:val="28"/>
              </w:rPr>
            </w:pPr>
            <w:r>
              <w:rPr>
                <w:rFonts w:hint="eastAsia"/>
                <w:sz w:val="28"/>
                <w:szCs w:val="28"/>
              </w:rPr>
              <w:t>environmental rating</w:t>
            </w:r>
          </w:p>
        </w:tc>
        <w:tc>
          <w:tcPr>
            <w:tcW w:w="850" w:type="dxa"/>
          </w:tcPr>
          <w:p>
            <w:pPr>
              <w:pStyle w:val="9"/>
              <w:ind w:firstLine="0" w:firstLineChars="0"/>
              <w:jc w:val="center"/>
              <w:rPr>
                <w:rFonts w:hint="eastAsia"/>
                <w:sz w:val="28"/>
                <w:szCs w:val="28"/>
              </w:rPr>
            </w:pPr>
            <w:r>
              <w:rPr>
                <w:rFonts w:hint="eastAsia"/>
                <w:sz w:val="28"/>
                <w:szCs w:val="28"/>
              </w:rPr>
              <w:t>sizes</w:t>
            </w:r>
          </w:p>
        </w:tc>
        <w:tc>
          <w:tcPr>
            <w:tcW w:w="1701" w:type="dxa"/>
          </w:tcPr>
          <w:p>
            <w:pPr>
              <w:pStyle w:val="9"/>
              <w:ind w:firstLine="0" w:firstLineChars="0"/>
              <w:jc w:val="center"/>
              <w:rPr>
                <w:rFonts w:hint="eastAsia"/>
                <w:sz w:val="28"/>
                <w:szCs w:val="28"/>
              </w:rPr>
            </w:pPr>
            <w:r>
              <w:rPr>
                <w:rFonts w:hint="eastAsia"/>
                <w:sz w:val="28"/>
                <w:szCs w:val="28"/>
              </w:rPr>
              <w:t>unit (of measure)</w:t>
            </w:r>
          </w:p>
        </w:tc>
        <w:tc>
          <w:tcPr>
            <w:tcW w:w="1701" w:type="dxa"/>
          </w:tcPr>
          <w:p>
            <w:pPr>
              <w:pStyle w:val="9"/>
              <w:ind w:firstLine="0" w:firstLineChars="0"/>
              <w:rPr>
                <w:rFonts w:hint="eastAsia"/>
                <w:sz w:val="28"/>
                <w:szCs w:val="28"/>
              </w:rPr>
            </w:pPr>
            <w:r>
              <w:rPr>
                <w:rFonts w:hint="eastAsia"/>
                <w:sz w:val="28"/>
                <w:szCs w:val="28"/>
              </w:rPr>
              <w:t>ex-factory price</w:t>
            </w:r>
          </w:p>
        </w:tc>
        <w:tc>
          <w:tcPr>
            <w:tcW w:w="2977" w:type="dxa"/>
          </w:tcPr>
          <w:p>
            <w:pPr>
              <w:pStyle w:val="9"/>
              <w:ind w:firstLine="0" w:firstLineChars="0"/>
              <w:rPr>
                <w:rFonts w:hint="eastAsia"/>
                <w:sz w:val="28"/>
                <w:szCs w:val="28"/>
              </w:rPr>
            </w:pPr>
            <w:r>
              <w:rPr>
                <w:rFonts w:hint="eastAsia"/>
                <w:sz w:val="28"/>
                <w:szCs w:val="28"/>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rFonts w:hint="eastAsia"/>
                <w:sz w:val="28"/>
                <w:szCs w:val="28"/>
              </w:rPr>
              <w:t>1</w:t>
            </w:r>
          </w:p>
        </w:tc>
        <w:tc>
          <w:tcPr>
            <w:tcW w:w="4961" w:type="dxa"/>
          </w:tcPr>
          <w:p>
            <w:pPr>
              <w:pStyle w:val="9"/>
              <w:ind w:firstLine="0" w:firstLineChars="0"/>
              <w:rPr>
                <w:rFonts w:hint="eastAsia"/>
                <w:sz w:val="28"/>
                <w:szCs w:val="28"/>
              </w:rPr>
            </w:pPr>
            <w:r>
              <w:rPr>
                <w:sz w:val="28"/>
                <w:szCs w:val="28"/>
              </w:rPr>
              <w:t xml:space="preserve">3mm MDF </w:t>
            </w:r>
            <w:r>
              <w:rPr>
                <w:rFonts w:hint="eastAsia"/>
                <w:sz w:val="28"/>
                <w:szCs w:val="28"/>
              </w:rPr>
              <w:t>double-sided glossy white writing board</w:t>
            </w:r>
          </w:p>
        </w:tc>
        <w:tc>
          <w:tcPr>
            <w:tcW w:w="1418" w:type="dxa"/>
          </w:tcPr>
          <w:p>
            <w:pPr>
              <w:pStyle w:val="9"/>
              <w:ind w:firstLine="0" w:firstLineChars="0"/>
              <w:jc w:val="center"/>
              <w:rPr>
                <w:rFonts w:hint="eastAsia"/>
                <w:sz w:val="28"/>
                <w:szCs w:val="28"/>
              </w:rPr>
            </w:pPr>
            <w:r>
              <w:rPr>
                <w:sz w:val="28"/>
                <w:szCs w:val="28"/>
              </w:rPr>
              <w:t>E1</w:t>
            </w:r>
          </w:p>
        </w:tc>
        <w:tc>
          <w:tcPr>
            <w:tcW w:w="850" w:type="dxa"/>
          </w:tcPr>
          <w:p>
            <w:pPr>
              <w:pStyle w:val="9"/>
              <w:ind w:firstLine="0" w:firstLineChars="0"/>
              <w:jc w:val="center"/>
              <w:rPr>
                <w:rFonts w:hint="eastAsia"/>
                <w:sz w:val="28"/>
                <w:szCs w:val="28"/>
              </w:rPr>
            </w:pPr>
            <w:r>
              <w:rPr>
                <w:sz w:val="28"/>
                <w:szCs w:val="28"/>
              </w:rPr>
              <w:t>4*8</w:t>
            </w:r>
          </w:p>
        </w:tc>
        <w:tc>
          <w:tcPr>
            <w:tcW w:w="1701" w:type="dxa"/>
          </w:tcPr>
          <w:p>
            <w:pPr>
              <w:pStyle w:val="9"/>
              <w:ind w:firstLine="0" w:firstLineChars="0"/>
              <w:jc w:val="center"/>
              <w:rPr>
                <w:rFonts w:hint="eastAsia"/>
                <w:sz w:val="28"/>
                <w:szCs w:val="28"/>
              </w:rPr>
            </w:pPr>
            <w:r>
              <w:rPr>
                <w:rFonts w:hint="eastAsia"/>
                <w:sz w:val="28"/>
                <w:szCs w:val="28"/>
                <w:lang w:val="en-US" w:eastAsia="zh-CN"/>
              </w:rPr>
              <w:t>USD</w:t>
            </w:r>
            <w:r>
              <w:rPr>
                <w:rFonts w:hint="eastAsia"/>
                <w:sz w:val="28"/>
                <w:szCs w:val="28"/>
              </w:rPr>
              <w:t>/sheet</w:t>
            </w:r>
          </w:p>
        </w:tc>
        <w:tc>
          <w:tcPr>
            <w:tcW w:w="1701"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9.8</w:t>
            </w:r>
          </w:p>
        </w:tc>
        <w:tc>
          <w:tcPr>
            <w:tcW w:w="2977" w:type="dxa"/>
            <w:vMerge w:val="restart"/>
          </w:tcPr>
          <w:p>
            <w:pPr>
              <w:pStyle w:val="9"/>
              <w:ind w:firstLine="0" w:firstLineChars="0"/>
              <w:rPr>
                <w:sz w:val="28"/>
                <w:szCs w:val="28"/>
              </w:rPr>
            </w:pPr>
          </w:p>
          <w:p>
            <w:pPr>
              <w:pStyle w:val="9"/>
              <w:ind w:firstLine="0" w:firstLineChars="0"/>
              <w:rPr>
                <w:rFonts w:hint="eastAsia"/>
                <w:sz w:val="28"/>
                <w:szCs w:val="28"/>
              </w:rPr>
            </w:pPr>
            <w:r>
              <w:rPr>
                <w:rFonts w:hint="eastAsia"/>
                <w:sz w:val="28"/>
                <w:szCs w:val="28"/>
                <w:u w:val="single"/>
              </w:rPr>
              <w:t>For red and blue line and field grid models add $</w:t>
            </w:r>
            <w:r>
              <w:rPr>
                <w:rFonts w:hint="eastAsia"/>
                <w:sz w:val="28"/>
                <w:szCs w:val="28"/>
                <w:u w:val="single"/>
                <w:lang w:val="en-US" w:eastAsia="zh-CN"/>
              </w:rPr>
              <w:t>0.5</w:t>
            </w:r>
            <w:r>
              <w:rPr>
                <w:rFonts w:hint="eastAsia"/>
                <w:sz w:val="28"/>
                <w:szCs w:val="28"/>
                <w:u w:val="single"/>
              </w:rPr>
              <w:t>/sheet to the white price.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rFonts w:hint="eastAsia"/>
                <w:sz w:val="28"/>
                <w:szCs w:val="28"/>
              </w:rPr>
              <w:t>2</w:t>
            </w:r>
          </w:p>
        </w:tc>
        <w:tc>
          <w:tcPr>
            <w:tcW w:w="4961" w:type="dxa"/>
          </w:tcPr>
          <w:p>
            <w:pPr>
              <w:pStyle w:val="9"/>
              <w:ind w:firstLine="0" w:firstLineChars="0"/>
              <w:rPr>
                <w:rFonts w:hint="eastAsia"/>
                <w:sz w:val="28"/>
                <w:szCs w:val="28"/>
              </w:rPr>
            </w:pPr>
            <w:r>
              <w:rPr>
                <w:sz w:val="28"/>
                <w:szCs w:val="28"/>
              </w:rPr>
              <w:t xml:space="preserve">5mm MDF </w:t>
            </w:r>
            <w:r>
              <w:rPr>
                <w:rFonts w:hint="eastAsia"/>
                <w:sz w:val="28"/>
                <w:szCs w:val="28"/>
              </w:rPr>
              <w:t>double-sided glossy white writing board</w:t>
            </w:r>
          </w:p>
        </w:tc>
        <w:tc>
          <w:tcPr>
            <w:tcW w:w="1418" w:type="dxa"/>
          </w:tcPr>
          <w:p>
            <w:pPr>
              <w:pStyle w:val="9"/>
              <w:ind w:firstLine="0" w:firstLineChars="0"/>
              <w:jc w:val="center"/>
              <w:rPr>
                <w:rFonts w:hint="eastAsia"/>
                <w:sz w:val="28"/>
                <w:szCs w:val="28"/>
              </w:rPr>
            </w:pPr>
            <w:r>
              <w:rPr>
                <w:sz w:val="28"/>
                <w:szCs w:val="28"/>
              </w:rPr>
              <w:t>E1</w:t>
            </w:r>
          </w:p>
        </w:tc>
        <w:tc>
          <w:tcPr>
            <w:tcW w:w="850" w:type="dxa"/>
          </w:tcPr>
          <w:p>
            <w:pPr>
              <w:pStyle w:val="9"/>
              <w:ind w:firstLine="0" w:firstLineChars="0"/>
              <w:jc w:val="center"/>
              <w:rPr>
                <w:rFonts w:hint="eastAsia"/>
                <w:sz w:val="28"/>
                <w:szCs w:val="28"/>
              </w:rPr>
            </w:pPr>
            <w:r>
              <w:rPr>
                <w:sz w:val="28"/>
                <w:szCs w:val="28"/>
              </w:rPr>
              <w:t>4*8</w:t>
            </w:r>
          </w:p>
        </w:tc>
        <w:tc>
          <w:tcPr>
            <w:tcW w:w="1701" w:type="dxa"/>
          </w:tcPr>
          <w:p>
            <w:pPr>
              <w:pStyle w:val="9"/>
              <w:ind w:firstLine="0" w:firstLineChars="0"/>
              <w:jc w:val="center"/>
              <w:rPr>
                <w:rFonts w:hint="eastAsia"/>
                <w:sz w:val="28"/>
                <w:szCs w:val="28"/>
              </w:rPr>
            </w:pPr>
            <w:r>
              <w:rPr>
                <w:rFonts w:hint="eastAsia"/>
                <w:sz w:val="28"/>
                <w:szCs w:val="28"/>
                <w:lang w:eastAsia="zh-CN"/>
              </w:rPr>
              <w:t>usd</w:t>
            </w:r>
            <w:r>
              <w:rPr>
                <w:rFonts w:hint="eastAsia"/>
                <w:sz w:val="28"/>
                <w:szCs w:val="28"/>
              </w:rPr>
              <w:t>/sheet</w:t>
            </w:r>
          </w:p>
        </w:tc>
        <w:tc>
          <w:tcPr>
            <w:tcW w:w="1701"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12.3</w:t>
            </w:r>
          </w:p>
        </w:tc>
        <w:tc>
          <w:tcPr>
            <w:tcW w:w="2977" w:type="dxa"/>
            <w:vMerge w:val="continue"/>
          </w:tcPr>
          <w:p>
            <w:pPr>
              <w:pStyle w:val="9"/>
              <w:ind w:firstLine="0" w:firstLineChars="0"/>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rFonts w:hint="eastAsia"/>
                <w:sz w:val="28"/>
                <w:szCs w:val="28"/>
              </w:rPr>
              <w:t>3</w:t>
            </w:r>
          </w:p>
        </w:tc>
        <w:tc>
          <w:tcPr>
            <w:tcW w:w="4961" w:type="dxa"/>
          </w:tcPr>
          <w:p>
            <w:pPr>
              <w:pStyle w:val="9"/>
              <w:ind w:firstLine="0" w:firstLineChars="0"/>
              <w:rPr>
                <w:rFonts w:hint="eastAsia"/>
                <w:sz w:val="28"/>
                <w:szCs w:val="28"/>
              </w:rPr>
            </w:pPr>
            <w:r>
              <w:rPr>
                <w:sz w:val="28"/>
                <w:szCs w:val="28"/>
              </w:rPr>
              <w:t xml:space="preserve">9mm MDF </w:t>
            </w:r>
            <w:r>
              <w:rPr>
                <w:rFonts w:hint="eastAsia"/>
                <w:sz w:val="28"/>
                <w:szCs w:val="28"/>
              </w:rPr>
              <w:t>double-sided glossy white writing board</w:t>
            </w:r>
          </w:p>
        </w:tc>
        <w:tc>
          <w:tcPr>
            <w:tcW w:w="1418" w:type="dxa"/>
          </w:tcPr>
          <w:p>
            <w:pPr>
              <w:pStyle w:val="9"/>
              <w:ind w:firstLine="0" w:firstLineChars="0"/>
              <w:jc w:val="center"/>
              <w:rPr>
                <w:rFonts w:hint="eastAsia"/>
                <w:sz w:val="28"/>
                <w:szCs w:val="28"/>
              </w:rPr>
            </w:pPr>
            <w:r>
              <w:rPr>
                <w:sz w:val="28"/>
                <w:szCs w:val="28"/>
              </w:rPr>
              <w:t>E1</w:t>
            </w:r>
          </w:p>
        </w:tc>
        <w:tc>
          <w:tcPr>
            <w:tcW w:w="850" w:type="dxa"/>
          </w:tcPr>
          <w:p>
            <w:pPr>
              <w:pStyle w:val="9"/>
              <w:ind w:firstLine="0" w:firstLineChars="0"/>
              <w:jc w:val="center"/>
              <w:rPr>
                <w:rFonts w:hint="eastAsia"/>
                <w:sz w:val="28"/>
                <w:szCs w:val="28"/>
              </w:rPr>
            </w:pPr>
            <w:r>
              <w:rPr>
                <w:sz w:val="28"/>
                <w:szCs w:val="28"/>
              </w:rPr>
              <w:t>4*8</w:t>
            </w:r>
          </w:p>
        </w:tc>
        <w:tc>
          <w:tcPr>
            <w:tcW w:w="1701" w:type="dxa"/>
          </w:tcPr>
          <w:p>
            <w:pPr>
              <w:pStyle w:val="9"/>
              <w:ind w:firstLine="0" w:firstLineChars="0"/>
              <w:jc w:val="center"/>
              <w:rPr>
                <w:rFonts w:hint="eastAsia"/>
                <w:sz w:val="28"/>
                <w:szCs w:val="28"/>
              </w:rPr>
            </w:pPr>
            <w:r>
              <w:rPr>
                <w:rFonts w:hint="eastAsia"/>
                <w:sz w:val="28"/>
                <w:szCs w:val="28"/>
                <w:lang w:eastAsia="zh-CN"/>
              </w:rPr>
              <w:t>usd</w:t>
            </w:r>
            <w:r>
              <w:rPr>
                <w:rFonts w:hint="eastAsia"/>
                <w:sz w:val="28"/>
                <w:szCs w:val="28"/>
              </w:rPr>
              <w:t>/sheet</w:t>
            </w:r>
          </w:p>
        </w:tc>
        <w:tc>
          <w:tcPr>
            <w:tcW w:w="1701"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15.2</w:t>
            </w:r>
          </w:p>
        </w:tc>
        <w:tc>
          <w:tcPr>
            <w:tcW w:w="2977" w:type="dxa"/>
            <w:vMerge w:val="continue"/>
          </w:tcPr>
          <w:p>
            <w:pPr>
              <w:pStyle w:val="9"/>
              <w:ind w:firstLine="0" w:firstLineChars="0"/>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rFonts w:hint="eastAsia"/>
                <w:sz w:val="28"/>
                <w:szCs w:val="28"/>
              </w:rPr>
              <w:t>4</w:t>
            </w:r>
          </w:p>
        </w:tc>
        <w:tc>
          <w:tcPr>
            <w:tcW w:w="4961" w:type="dxa"/>
          </w:tcPr>
          <w:p>
            <w:pPr>
              <w:pStyle w:val="9"/>
              <w:ind w:firstLine="0" w:firstLineChars="0"/>
              <w:rPr>
                <w:rFonts w:hint="eastAsia"/>
                <w:sz w:val="28"/>
                <w:szCs w:val="28"/>
              </w:rPr>
            </w:pPr>
            <w:r>
              <w:rPr>
                <w:sz w:val="28"/>
                <w:szCs w:val="28"/>
              </w:rPr>
              <w:t xml:space="preserve">8mm PB </w:t>
            </w:r>
            <w:r>
              <w:rPr>
                <w:rFonts w:hint="eastAsia"/>
                <w:sz w:val="28"/>
                <w:szCs w:val="28"/>
              </w:rPr>
              <w:t>Double Sided Glossy White Writing board</w:t>
            </w:r>
          </w:p>
        </w:tc>
        <w:tc>
          <w:tcPr>
            <w:tcW w:w="1418" w:type="dxa"/>
          </w:tcPr>
          <w:p>
            <w:pPr>
              <w:pStyle w:val="9"/>
              <w:ind w:firstLine="0" w:firstLineChars="0"/>
              <w:jc w:val="center"/>
              <w:rPr>
                <w:rFonts w:hint="eastAsia"/>
                <w:sz w:val="28"/>
                <w:szCs w:val="28"/>
              </w:rPr>
            </w:pPr>
            <w:r>
              <w:rPr>
                <w:sz w:val="28"/>
                <w:szCs w:val="28"/>
              </w:rPr>
              <w:t>E1</w:t>
            </w:r>
          </w:p>
        </w:tc>
        <w:tc>
          <w:tcPr>
            <w:tcW w:w="850" w:type="dxa"/>
          </w:tcPr>
          <w:p>
            <w:pPr>
              <w:pStyle w:val="9"/>
              <w:ind w:firstLine="0" w:firstLineChars="0"/>
              <w:jc w:val="center"/>
              <w:rPr>
                <w:rFonts w:hint="eastAsia"/>
                <w:sz w:val="28"/>
                <w:szCs w:val="28"/>
              </w:rPr>
            </w:pPr>
            <w:r>
              <w:rPr>
                <w:sz w:val="28"/>
                <w:szCs w:val="28"/>
              </w:rPr>
              <w:t>4*8</w:t>
            </w:r>
          </w:p>
        </w:tc>
        <w:tc>
          <w:tcPr>
            <w:tcW w:w="1701" w:type="dxa"/>
          </w:tcPr>
          <w:p>
            <w:pPr>
              <w:pStyle w:val="9"/>
              <w:ind w:firstLine="0" w:firstLineChars="0"/>
              <w:jc w:val="center"/>
              <w:rPr>
                <w:rFonts w:hint="eastAsia"/>
                <w:sz w:val="28"/>
                <w:szCs w:val="28"/>
              </w:rPr>
            </w:pPr>
            <w:r>
              <w:rPr>
                <w:rFonts w:hint="eastAsia"/>
                <w:sz w:val="28"/>
                <w:szCs w:val="28"/>
                <w:lang w:eastAsia="zh-CN"/>
              </w:rPr>
              <w:t>usd</w:t>
            </w:r>
            <w:r>
              <w:rPr>
                <w:rFonts w:hint="eastAsia"/>
                <w:sz w:val="28"/>
                <w:szCs w:val="28"/>
              </w:rPr>
              <w:t>/sheet</w:t>
            </w:r>
          </w:p>
        </w:tc>
        <w:tc>
          <w:tcPr>
            <w:tcW w:w="1701"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14.2</w:t>
            </w:r>
          </w:p>
        </w:tc>
        <w:tc>
          <w:tcPr>
            <w:tcW w:w="2977" w:type="dxa"/>
            <w:vMerge w:val="continue"/>
          </w:tcPr>
          <w:p>
            <w:pPr>
              <w:pStyle w:val="9"/>
              <w:ind w:firstLine="0" w:firstLineChars="0"/>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rFonts w:hint="eastAsia"/>
                <w:sz w:val="28"/>
                <w:szCs w:val="28"/>
              </w:rPr>
              <w:t>5</w:t>
            </w:r>
          </w:p>
        </w:tc>
        <w:tc>
          <w:tcPr>
            <w:tcW w:w="4961" w:type="dxa"/>
          </w:tcPr>
          <w:p>
            <w:pPr>
              <w:pStyle w:val="9"/>
              <w:ind w:firstLine="0" w:firstLineChars="0"/>
              <w:rPr>
                <w:rFonts w:hint="eastAsia"/>
                <w:sz w:val="28"/>
                <w:szCs w:val="28"/>
              </w:rPr>
            </w:pPr>
            <w:r>
              <w:rPr>
                <w:sz w:val="28"/>
                <w:szCs w:val="28"/>
              </w:rPr>
              <w:t xml:space="preserve">18 mmMDF </w:t>
            </w:r>
            <w:r>
              <w:rPr>
                <w:rFonts w:hint="eastAsia"/>
                <w:sz w:val="28"/>
                <w:szCs w:val="28"/>
              </w:rPr>
              <w:t>single glossy/single linen white writing board</w:t>
            </w:r>
          </w:p>
        </w:tc>
        <w:tc>
          <w:tcPr>
            <w:tcW w:w="1418" w:type="dxa"/>
          </w:tcPr>
          <w:p>
            <w:pPr>
              <w:pStyle w:val="9"/>
              <w:ind w:firstLine="0" w:firstLineChars="0"/>
              <w:jc w:val="center"/>
              <w:rPr>
                <w:rFonts w:hint="eastAsia"/>
                <w:sz w:val="28"/>
                <w:szCs w:val="28"/>
              </w:rPr>
            </w:pPr>
            <w:r>
              <w:rPr>
                <w:sz w:val="28"/>
                <w:szCs w:val="28"/>
              </w:rPr>
              <w:t>E1</w:t>
            </w:r>
          </w:p>
        </w:tc>
        <w:tc>
          <w:tcPr>
            <w:tcW w:w="850" w:type="dxa"/>
          </w:tcPr>
          <w:p>
            <w:pPr>
              <w:pStyle w:val="9"/>
              <w:ind w:firstLine="0" w:firstLineChars="0"/>
              <w:jc w:val="center"/>
              <w:rPr>
                <w:rFonts w:hint="eastAsia"/>
                <w:sz w:val="28"/>
                <w:szCs w:val="28"/>
              </w:rPr>
            </w:pPr>
            <w:r>
              <w:rPr>
                <w:sz w:val="28"/>
                <w:szCs w:val="28"/>
              </w:rPr>
              <w:t>4*8</w:t>
            </w:r>
          </w:p>
        </w:tc>
        <w:tc>
          <w:tcPr>
            <w:tcW w:w="1701" w:type="dxa"/>
          </w:tcPr>
          <w:p>
            <w:pPr>
              <w:pStyle w:val="9"/>
              <w:ind w:firstLine="0" w:firstLineChars="0"/>
              <w:jc w:val="center"/>
              <w:rPr>
                <w:rFonts w:hint="eastAsia"/>
                <w:sz w:val="28"/>
                <w:szCs w:val="28"/>
              </w:rPr>
            </w:pPr>
            <w:r>
              <w:rPr>
                <w:rFonts w:hint="eastAsia"/>
                <w:sz w:val="28"/>
                <w:szCs w:val="28"/>
                <w:lang w:eastAsia="zh-CN"/>
              </w:rPr>
              <w:t>usd</w:t>
            </w:r>
            <w:r>
              <w:rPr>
                <w:rFonts w:hint="eastAsia"/>
                <w:sz w:val="28"/>
                <w:szCs w:val="28"/>
              </w:rPr>
              <w:t>/sheet</w:t>
            </w:r>
          </w:p>
        </w:tc>
        <w:tc>
          <w:tcPr>
            <w:tcW w:w="1701"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22.5</w:t>
            </w:r>
          </w:p>
        </w:tc>
        <w:tc>
          <w:tcPr>
            <w:tcW w:w="2977" w:type="dxa"/>
            <w:vMerge w:val="continue"/>
          </w:tcPr>
          <w:p>
            <w:pPr>
              <w:pStyle w:val="9"/>
              <w:ind w:firstLine="0" w:firstLineChars="0"/>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rFonts w:hint="eastAsia"/>
                <w:sz w:val="28"/>
                <w:szCs w:val="28"/>
              </w:rPr>
              <w:t>6</w:t>
            </w:r>
          </w:p>
        </w:tc>
        <w:tc>
          <w:tcPr>
            <w:tcW w:w="4961" w:type="dxa"/>
          </w:tcPr>
          <w:p>
            <w:pPr>
              <w:pStyle w:val="9"/>
              <w:ind w:firstLine="0" w:firstLineChars="0"/>
              <w:rPr>
                <w:rFonts w:hint="eastAsia"/>
                <w:sz w:val="28"/>
                <w:szCs w:val="28"/>
              </w:rPr>
            </w:pPr>
            <w:r>
              <w:rPr>
                <w:sz w:val="28"/>
                <w:szCs w:val="28"/>
              </w:rPr>
              <w:t xml:space="preserve">18 </w:t>
            </w:r>
            <w:r>
              <w:rPr>
                <w:rFonts w:hint="eastAsia"/>
                <w:sz w:val="28"/>
                <w:szCs w:val="28"/>
              </w:rPr>
              <w:t>mmPB Single Glossy/Single Linen White Writing board</w:t>
            </w:r>
          </w:p>
        </w:tc>
        <w:tc>
          <w:tcPr>
            <w:tcW w:w="1418" w:type="dxa"/>
          </w:tcPr>
          <w:p>
            <w:pPr>
              <w:pStyle w:val="9"/>
              <w:ind w:firstLine="0" w:firstLineChars="0"/>
              <w:jc w:val="center"/>
              <w:rPr>
                <w:rFonts w:hint="eastAsia"/>
                <w:sz w:val="28"/>
                <w:szCs w:val="28"/>
              </w:rPr>
            </w:pPr>
            <w:r>
              <w:rPr>
                <w:sz w:val="28"/>
                <w:szCs w:val="28"/>
              </w:rPr>
              <w:t>E1</w:t>
            </w:r>
          </w:p>
        </w:tc>
        <w:tc>
          <w:tcPr>
            <w:tcW w:w="850" w:type="dxa"/>
          </w:tcPr>
          <w:p>
            <w:pPr>
              <w:pStyle w:val="9"/>
              <w:ind w:firstLine="0" w:firstLineChars="0"/>
              <w:jc w:val="center"/>
              <w:rPr>
                <w:rFonts w:hint="eastAsia"/>
                <w:sz w:val="28"/>
                <w:szCs w:val="28"/>
              </w:rPr>
            </w:pPr>
            <w:r>
              <w:rPr>
                <w:sz w:val="28"/>
                <w:szCs w:val="28"/>
              </w:rPr>
              <w:t>4*8</w:t>
            </w:r>
          </w:p>
        </w:tc>
        <w:tc>
          <w:tcPr>
            <w:tcW w:w="1701" w:type="dxa"/>
          </w:tcPr>
          <w:p>
            <w:pPr>
              <w:pStyle w:val="9"/>
              <w:ind w:firstLine="0" w:firstLineChars="0"/>
              <w:jc w:val="center"/>
              <w:rPr>
                <w:rFonts w:hint="eastAsia"/>
                <w:sz w:val="28"/>
                <w:szCs w:val="28"/>
              </w:rPr>
            </w:pPr>
            <w:r>
              <w:rPr>
                <w:rFonts w:hint="eastAsia"/>
                <w:sz w:val="28"/>
                <w:szCs w:val="28"/>
                <w:lang w:eastAsia="zh-CN"/>
              </w:rPr>
              <w:t>usd</w:t>
            </w:r>
            <w:r>
              <w:rPr>
                <w:rFonts w:hint="eastAsia"/>
                <w:sz w:val="28"/>
                <w:szCs w:val="28"/>
              </w:rPr>
              <w:t>/sheet</w:t>
            </w:r>
          </w:p>
        </w:tc>
        <w:tc>
          <w:tcPr>
            <w:tcW w:w="1701"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21.3</w:t>
            </w:r>
          </w:p>
        </w:tc>
        <w:tc>
          <w:tcPr>
            <w:tcW w:w="2977" w:type="dxa"/>
            <w:vMerge w:val="continue"/>
          </w:tcPr>
          <w:p>
            <w:pPr>
              <w:pStyle w:val="9"/>
              <w:ind w:firstLine="0" w:firstLineChars="0"/>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rFonts w:hint="eastAsia"/>
                <w:sz w:val="28"/>
                <w:szCs w:val="28"/>
              </w:rPr>
              <w:t>7</w:t>
            </w:r>
          </w:p>
        </w:tc>
        <w:tc>
          <w:tcPr>
            <w:tcW w:w="4961" w:type="dxa"/>
          </w:tcPr>
          <w:p>
            <w:pPr>
              <w:pStyle w:val="9"/>
              <w:ind w:firstLine="0" w:firstLineChars="0"/>
              <w:rPr>
                <w:rFonts w:hint="eastAsia"/>
                <w:sz w:val="28"/>
                <w:szCs w:val="28"/>
              </w:rPr>
            </w:pPr>
            <w:r>
              <w:rPr>
                <w:sz w:val="28"/>
                <w:szCs w:val="28"/>
              </w:rPr>
              <w:t xml:space="preserve">3mm MDF </w:t>
            </w:r>
            <w:r>
              <w:rPr>
                <w:rFonts w:hint="eastAsia"/>
                <w:sz w:val="28"/>
                <w:szCs w:val="28"/>
              </w:rPr>
              <w:t>Single Side Frosted Black/Single Gray Washi Writing Board</w:t>
            </w:r>
          </w:p>
        </w:tc>
        <w:tc>
          <w:tcPr>
            <w:tcW w:w="1418" w:type="dxa"/>
          </w:tcPr>
          <w:p>
            <w:pPr>
              <w:pStyle w:val="9"/>
              <w:ind w:firstLine="0" w:firstLineChars="0"/>
              <w:jc w:val="center"/>
              <w:rPr>
                <w:rFonts w:hint="eastAsia"/>
                <w:sz w:val="28"/>
                <w:szCs w:val="28"/>
              </w:rPr>
            </w:pPr>
            <w:r>
              <w:rPr>
                <w:sz w:val="28"/>
                <w:szCs w:val="28"/>
              </w:rPr>
              <w:t>E1</w:t>
            </w:r>
          </w:p>
        </w:tc>
        <w:tc>
          <w:tcPr>
            <w:tcW w:w="850" w:type="dxa"/>
          </w:tcPr>
          <w:p>
            <w:pPr>
              <w:pStyle w:val="9"/>
              <w:ind w:firstLine="0" w:firstLineChars="0"/>
              <w:jc w:val="center"/>
              <w:rPr>
                <w:rFonts w:hint="eastAsia"/>
                <w:sz w:val="28"/>
                <w:szCs w:val="28"/>
              </w:rPr>
            </w:pPr>
            <w:r>
              <w:rPr>
                <w:sz w:val="28"/>
                <w:szCs w:val="28"/>
              </w:rPr>
              <w:t>4*8</w:t>
            </w:r>
          </w:p>
        </w:tc>
        <w:tc>
          <w:tcPr>
            <w:tcW w:w="1701" w:type="dxa"/>
          </w:tcPr>
          <w:p>
            <w:pPr>
              <w:pStyle w:val="9"/>
              <w:ind w:firstLine="0" w:firstLineChars="0"/>
              <w:jc w:val="center"/>
              <w:rPr>
                <w:rFonts w:hint="eastAsia"/>
                <w:sz w:val="28"/>
                <w:szCs w:val="28"/>
              </w:rPr>
            </w:pPr>
            <w:r>
              <w:rPr>
                <w:rFonts w:hint="eastAsia"/>
                <w:sz w:val="28"/>
                <w:szCs w:val="28"/>
                <w:lang w:eastAsia="zh-CN"/>
              </w:rPr>
              <w:t>usd</w:t>
            </w:r>
            <w:r>
              <w:rPr>
                <w:rFonts w:hint="eastAsia"/>
                <w:sz w:val="28"/>
                <w:szCs w:val="28"/>
              </w:rPr>
              <w:t>/sheet</w:t>
            </w:r>
          </w:p>
        </w:tc>
        <w:tc>
          <w:tcPr>
            <w:tcW w:w="1701"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7.1</w:t>
            </w:r>
          </w:p>
        </w:tc>
        <w:tc>
          <w:tcPr>
            <w:tcW w:w="2977" w:type="dxa"/>
          </w:tcPr>
          <w:p>
            <w:pPr>
              <w:pStyle w:val="9"/>
              <w:ind w:firstLine="0" w:firstLineChars="0"/>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rFonts w:hint="eastAsia"/>
                <w:sz w:val="28"/>
                <w:szCs w:val="28"/>
              </w:rPr>
              <w:t>8</w:t>
            </w:r>
          </w:p>
        </w:tc>
        <w:tc>
          <w:tcPr>
            <w:tcW w:w="4961" w:type="dxa"/>
          </w:tcPr>
          <w:p>
            <w:pPr>
              <w:pStyle w:val="9"/>
              <w:ind w:firstLine="0" w:firstLineChars="0"/>
              <w:rPr>
                <w:rFonts w:hint="eastAsia"/>
                <w:sz w:val="28"/>
                <w:szCs w:val="28"/>
              </w:rPr>
            </w:pPr>
            <w:r>
              <w:rPr>
                <w:sz w:val="28"/>
                <w:szCs w:val="28"/>
              </w:rPr>
              <w:t xml:space="preserve">5mm MDF </w:t>
            </w:r>
            <w:r>
              <w:rPr>
                <w:rFonts w:hint="eastAsia"/>
                <w:sz w:val="28"/>
                <w:szCs w:val="28"/>
              </w:rPr>
              <w:t>Single Side Frosted Black/Single Gray Washi Writing Board</w:t>
            </w:r>
          </w:p>
        </w:tc>
        <w:tc>
          <w:tcPr>
            <w:tcW w:w="1418" w:type="dxa"/>
          </w:tcPr>
          <w:p>
            <w:pPr>
              <w:pStyle w:val="9"/>
              <w:ind w:firstLine="0" w:firstLineChars="0"/>
              <w:jc w:val="center"/>
              <w:rPr>
                <w:rFonts w:hint="eastAsia"/>
                <w:sz w:val="28"/>
                <w:szCs w:val="28"/>
              </w:rPr>
            </w:pPr>
            <w:r>
              <w:rPr>
                <w:sz w:val="28"/>
                <w:szCs w:val="28"/>
              </w:rPr>
              <w:t>E1</w:t>
            </w:r>
          </w:p>
        </w:tc>
        <w:tc>
          <w:tcPr>
            <w:tcW w:w="850" w:type="dxa"/>
          </w:tcPr>
          <w:p>
            <w:pPr>
              <w:pStyle w:val="9"/>
              <w:ind w:firstLine="0" w:firstLineChars="0"/>
              <w:jc w:val="center"/>
              <w:rPr>
                <w:rFonts w:hint="eastAsia"/>
                <w:sz w:val="28"/>
                <w:szCs w:val="28"/>
              </w:rPr>
            </w:pPr>
            <w:r>
              <w:rPr>
                <w:sz w:val="28"/>
                <w:szCs w:val="28"/>
              </w:rPr>
              <w:t>4*8</w:t>
            </w:r>
          </w:p>
        </w:tc>
        <w:tc>
          <w:tcPr>
            <w:tcW w:w="1701" w:type="dxa"/>
          </w:tcPr>
          <w:p>
            <w:pPr>
              <w:pStyle w:val="9"/>
              <w:ind w:firstLine="0" w:firstLineChars="0"/>
              <w:jc w:val="center"/>
              <w:rPr>
                <w:rFonts w:hint="eastAsia"/>
                <w:sz w:val="28"/>
                <w:szCs w:val="28"/>
              </w:rPr>
            </w:pPr>
            <w:r>
              <w:rPr>
                <w:rFonts w:hint="eastAsia"/>
                <w:sz w:val="28"/>
                <w:szCs w:val="28"/>
                <w:lang w:eastAsia="zh-CN"/>
              </w:rPr>
              <w:t>usd</w:t>
            </w:r>
            <w:r>
              <w:rPr>
                <w:rFonts w:hint="eastAsia"/>
                <w:sz w:val="28"/>
                <w:szCs w:val="28"/>
              </w:rPr>
              <w:t>/sheet</w:t>
            </w:r>
          </w:p>
        </w:tc>
        <w:tc>
          <w:tcPr>
            <w:tcW w:w="1701"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8.5</w:t>
            </w:r>
          </w:p>
        </w:tc>
        <w:tc>
          <w:tcPr>
            <w:tcW w:w="2977" w:type="dxa"/>
          </w:tcPr>
          <w:p>
            <w:pPr>
              <w:pStyle w:val="9"/>
              <w:ind w:firstLine="0" w:firstLineChars="0"/>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rFonts w:hint="eastAsia"/>
                <w:sz w:val="28"/>
                <w:szCs w:val="28"/>
              </w:rPr>
              <w:t>9</w:t>
            </w:r>
          </w:p>
        </w:tc>
        <w:tc>
          <w:tcPr>
            <w:tcW w:w="4961" w:type="dxa"/>
          </w:tcPr>
          <w:p>
            <w:pPr>
              <w:pStyle w:val="9"/>
              <w:ind w:firstLine="0" w:firstLineChars="0"/>
              <w:rPr>
                <w:rFonts w:hint="eastAsia"/>
                <w:sz w:val="28"/>
                <w:szCs w:val="28"/>
              </w:rPr>
            </w:pPr>
            <w:r>
              <w:rPr>
                <w:sz w:val="28"/>
                <w:szCs w:val="28"/>
              </w:rPr>
              <w:t xml:space="preserve">3mm MDF </w:t>
            </w:r>
            <w:r>
              <w:rPr>
                <w:rFonts w:hint="eastAsia"/>
                <w:sz w:val="28"/>
                <w:szCs w:val="28"/>
              </w:rPr>
              <w:t>Single Side Frosted Green/Single Gray Washi Writing Board</w:t>
            </w:r>
          </w:p>
        </w:tc>
        <w:tc>
          <w:tcPr>
            <w:tcW w:w="1418" w:type="dxa"/>
          </w:tcPr>
          <w:p>
            <w:pPr>
              <w:pStyle w:val="9"/>
              <w:ind w:firstLine="0" w:firstLineChars="0"/>
              <w:jc w:val="center"/>
              <w:rPr>
                <w:rFonts w:hint="eastAsia"/>
                <w:sz w:val="28"/>
                <w:szCs w:val="28"/>
              </w:rPr>
            </w:pPr>
            <w:r>
              <w:rPr>
                <w:sz w:val="28"/>
                <w:szCs w:val="28"/>
              </w:rPr>
              <w:t>E1</w:t>
            </w:r>
          </w:p>
        </w:tc>
        <w:tc>
          <w:tcPr>
            <w:tcW w:w="850" w:type="dxa"/>
          </w:tcPr>
          <w:p>
            <w:pPr>
              <w:pStyle w:val="9"/>
              <w:ind w:firstLine="0" w:firstLineChars="0"/>
              <w:jc w:val="center"/>
              <w:rPr>
                <w:rFonts w:hint="eastAsia"/>
                <w:sz w:val="28"/>
                <w:szCs w:val="28"/>
              </w:rPr>
            </w:pPr>
            <w:r>
              <w:rPr>
                <w:sz w:val="28"/>
                <w:szCs w:val="28"/>
              </w:rPr>
              <w:t>4*8</w:t>
            </w:r>
          </w:p>
        </w:tc>
        <w:tc>
          <w:tcPr>
            <w:tcW w:w="1701" w:type="dxa"/>
          </w:tcPr>
          <w:p>
            <w:pPr>
              <w:pStyle w:val="9"/>
              <w:ind w:firstLine="0" w:firstLineChars="0"/>
              <w:jc w:val="center"/>
              <w:rPr>
                <w:rFonts w:hint="eastAsia"/>
                <w:sz w:val="28"/>
                <w:szCs w:val="28"/>
              </w:rPr>
            </w:pPr>
            <w:r>
              <w:rPr>
                <w:rFonts w:hint="eastAsia"/>
                <w:sz w:val="28"/>
                <w:szCs w:val="28"/>
                <w:lang w:eastAsia="zh-CN"/>
              </w:rPr>
              <w:t>usd</w:t>
            </w:r>
            <w:r>
              <w:rPr>
                <w:rFonts w:hint="eastAsia"/>
                <w:sz w:val="28"/>
                <w:szCs w:val="28"/>
              </w:rPr>
              <w:t>/sheet</w:t>
            </w:r>
          </w:p>
        </w:tc>
        <w:tc>
          <w:tcPr>
            <w:tcW w:w="1701"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7.9</w:t>
            </w:r>
          </w:p>
        </w:tc>
        <w:tc>
          <w:tcPr>
            <w:tcW w:w="2977" w:type="dxa"/>
          </w:tcPr>
          <w:p>
            <w:pPr>
              <w:pStyle w:val="9"/>
              <w:ind w:firstLine="0" w:firstLineChars="0"/>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tcPr>
          <w:p>
            <w:pPr>
              <w:pStyle w:val="9"/>
              <w:ind w:firstLine="0" w:firstLineChars="0"/>
              <w:rPr>
                <w:rFonts w:hint="eastAsia"/>
                <w:sz w:val="28"/>
                <w:szCs w:val="28"/>
              </w:rPr>
            </w:pPr>
            <w:r>
              <w:rPr>
                <w:sz w:val="28"/>
                <w:szCs w:val="28"/>
              </w:rPr>
              <w:t>10</w:t>
            </w:r>
          </w:p>
        </w:tc>
        <w:tc>
          <w:tcPr>
            <w:tcW w:w="4961" w:type="dxa"/>
          </w:tcPr>
          <w:p>
            <w:pPr>
              <w:pStyle w:val="9"/>
              <w:ind w:firstLine="0" w:firstLineChars="0"/>
              <w:rPr>
                <w:sz w:val="28"/>
                <w:szCs w:val="28"/>
              </w:rPr>
            </w:pPr>
            <w:r>
              <w:rPr>
                <w:sz w:val="28"/>
                <w:szCs w:val="28"/>
              </w:rPr>
              <w:t xml:space="preserve">5mm MDF </w:t>
            </w:r>
            <w:r>
              <w:rPr>
                <w:rFonts w:hint="eastAsia"/>
                <w:sz w:val="28"/>
                <w:szCs w:val="28"/>
              </w:rPr>
              <w:t>Single Side Frosted Green/Single Gray Washi Writing Board</w:t>
            </w:r>
          </w:p>
        </w:tc>
        <w:tc>
          <w:tcPr>
            <w:tcW w:w="1418" w:type="dxa"/>
          </w:tcPr>
          <w:p>
            <w:pPr>
              <w:pStyle w:val="9"/>
              <w:ind w:firstLine="0" w:firstLineChars="0"/>
              <w:jc w:val="center"/>
              <w:rPr>
                <w:rFonts w:hint="eastAsia"/>
                <w:sz w:val="28"/>
                <w:szCs w:val="28"/>
              </w:rPr>
            </w:pPr>
            <w:r>
              <w:rPr>
                <w:sz w:val="28"/>
                <w:szCs w:val="28"/>
              </w:rPr>
              <w:t>E1</w:t>
            </w:r>
          </w:p>
        </w:tc>
        <w:tc>
          <w:tcPr>
            <w:tcW w:w="850" w:type="dxa"/>
          </w:tcPr>
          <w:p>
            <w:pPr>
              <w:pStyle w:val="9"/>
              <w:ind w:firstLine="0" w:firstLineChars="0"/>
              <w:jc w:val="center"/>
              <w:rPr>
                <w:rFonts w:hint="eastAsia"/>
                <w:sz w:val="28"/>
                <w:szCs w:val="28"/>
              </w:rPr>
            </w:pPr>
            <w:r>
              <w:rPr>
                <w:sz w:val="28"/>
                <w:szCs w:val="28"/>
              </w:rPr>
              <w:t>4*8</w:t>
            </w:r>
          </w:p>
        </w:tc>
        <w:tc>
          <w:tcPr>
            <w:tcW w:w="1701" w:type="dxa"/>
          </w:tcPr>
          <w:p>
            <w:pPr>
              <w:pStyle w:val="9"/>
              <w:ind w:firstLine="0" w:firstLineChars="0"/>
              <w:jc w:val="center"/>
              <w:rPr>
                <w:rFonts w:hint="eastAsia"/>
                <w:sz w:val="28"/>
                <w:szCs w:val="28"/>
              </w:rPr>
            </w:pPr>
            <w:r>
              <w:rPr>
                <w:rFonts w:hint="eastAsia"/>
                <w:sz w:val="28"/>
                <w:szCs w:val="28"/>
                <w:lang w:eastAsia="zh-CN"/>
              </w:rPr>
              <w:t>usd</w:t>
            </w:r>
            <w:r>
              <w:rPr>
                <w:rFonts w:hint="eastAsia"/>
                <w:sz w:val="28"/>
                <w:szCs w:val="28"/>
              </w:rPr>
              <w:t>/sheet</w:t>
            </w:r>
          </w:p>
        </w:tc>
        <w:tc>
          <w:tcPr>
            <w:tcW w:w="1701" w:type="dxa"/>
          </w:tcPr>
          <w:p>
            <w:pPr>
              <w:pStyle w:val="9"/>
              <w:ind w:firstLine="0" w:firstLineChars="0"/>
              <w:jc w:val="center"/>
              <w:rPr>
                <w:rFonts w:hint="default" w:eastAsiaTheme="minorEastAsia"/>
                <w:sz w:val="28"/>
                <w:szCs w:val="28"/>
                <w:lang w:val="en-US" w:eastAsia="zh-CN"/>
              </w:rPr>
            </w:pPr>
            <w:r>
              <w:rPr>
                <w:rFonts w:hint="eastAsia"/>
                <w:sz w:val="28"/>
                <w:szCs w:val="28"/>
                <w:lang w:val="en-US" w:eastAsia="zh-CN"/>
              </w:rPr>
              <w:t>9.35</w:t>
            </w:r>
          </w:p>
        </w:tc>
        <w:tc>
          <w:tcPr>
            <w:tcW w:w="2977" w:type="dxa"/>
          </w:tcPr>
          <w:p>
            <w:pPr>
              <w:pStyle w:val="9"/>
              <w:ind w:firstLine="0" w:firstLineChars="0"/>
              <w:rPr>
                <w:rFonts w:hint="eastAsia"/>
                <w:sz w:val="28"/>
                <w:szCs w:val="28"/>
              </w:rPr>
            </w:pPr>
          </w:p>
        </w:tc>
      </w:tr>
    </w:tbl>
    <w:p>
      <w:pPr>
        <w:pStyle w:val="9"/>
        <w:ind w:left="360" w:firstLine="0" w:firstLineChars="0"/>
        <w:rPr>
          <w:rFonts w:hint="eastAsia"/>
          <w:sz w:val="28"/>
          <w:szCs w:val="28"/>
        </w:rPr>
      </w:pPr>
      <w:r>
        <w:rPr>
          <w:rFonts w:hint="eastAsia"/>
          <w:sz w:val="28"/>
          <w:szCs w:val="28"/>
        </w:rPr>
        <w:t xml:space="preserve">Note: If the environmental grade requirements for </w:t>
      </w:r>
      <w:r>
        <w:rPr>
          <w:sz w:val="28"/>
          <w:szCs w:val="28"/>
        </w:rPr>
        <w:t xml:space="preserve">P2 </w:t>
      </w:r>
      <w:r>
        <w:rPr>
          <w:rFonts w:hint="eastAsia"/>
          <w:sz w:val="28"/>
          <w:szCs w:val="28"/>
        </w:rPr>
        <w:t xml:space="preserve">in the original price based on an increase of </w:t>
      </w:r>
      <w:r>
        <w:rPr>
          <w:rFonts w:hint="eastAsia"/>
          <w:sz w:val="28"/>
          <w:szCs w:val="28"/>
          <w:lang w:val="en-US" w:eastAsia="zh-CN"/>
        </w:rPr>
        <w:t>0.2</w:t>
      </w:r>
      <w:r>
        <w:rPr>
          <w:rFonts w:hint="eastAsia"/>
          <w:sz w:val="28"/>
          <w:szCs w:val="28"/>
        </w:rPr>
        <w:t xml:space="preserve"> </w:t>
      </w:r>
      <w:r>
        <w:rPr>
          <w:rFonts w:hint="eastAsia"/>
          <w:sz w:val="28"/>
          <w:szCs w:val="28"/>
          <w:lang w:val="en-US" w:eastAsia="zh-CN"/>
        </w:rPr>
        <w:t>usd</w:t>
      </w:r>
      <w:r>
        <w:rPr>
          <w:rFonts w:hint="eastAsia"/>
          <w:sz w:val="28"/>
          <w:szCs w:val="28"/>
        </w:rPr>
        <w:t xml:space="preserve"> / sheet. The above prices include the cost of export wood pallet packaging.</w:t>
      </w:r>
    </w:p>
    <w:p>
      <w:pPr>
        <w:pStyle w:val="9"/>
        <w:ind w:left="360" w:firstLine="0" w:firstLineChars="0"/>
        <w:rPr>
          <w:rFonts w:hint="eastAsia"/>
          <w:sz w:val="28"/>
          <w:szCs w:val="28"/>
          <w:lang w:eastAsia="zh-CN"/>
        </w:rPr>
      </w:pPr>
      <w:r>
        <w:rPr>
          <w:rFonts w:hint="eastAsia"/>
          <w:sz w:val="28"/>
          <w:szCs w:val="28"/>
          <w:lang w:eastAsia="zh-CN"/>
        </w:rPr>
        <w:t>(If there are customers requesting to do one side glossy/single side normal</w:t>
      </w:r>
      <w:r>
        <w:rPr>
          <w:rFonts w:hint="eastAsia"/>
          <w:sz w:val="28"/>
          <w:szCs w:val="28"/>
          <w:lang w:val="en-US" w:eastAsia="zh-CN"/>
        </w:rPr>
        <w:t xml:space="preserve"> </w:t>
      </w:r>
      <w:r>
        <w:rPr>
          <w:rFonts w:hint="eastAsia"/>
          <w:sz w:val="28"/>
          <w:szCs w:val="28"/>
          <w:lang w:eastAsia="zh-CN"/>
        </w:rPr>
        <w:t xml:space="preserve">melamine, it can be cheaper by </w:t>
      </w:r>
      <w:r>
        <w:rPr>
          <w:rFonts w:hint="eastAsia"/>
          <w:sz w:val="28"/>
          <w:szCs w:val="28"/>
          <w:lang w:val="en-US" w:eastAsia="zh-CN"/>
        </w:rPr>
        <w:t>1usd</w:t>
      </w:r>
      <w:r>
        <w:rPr>
          <w:rFonts w:hint="eastAsia"/>
          <w:sz w:val="28"/>
          <w:szCs w:val="28"/>
          <w:lang w:eastAsia="zh-CN"/>
        </w:rPr>
        <w:t xml:space="preserve"> on top of the double glossy)</w:t>
      </w:r>
    </w:p>
    <w:p>
      <w:pPr>
        <w:pStyle w:val="9"/>
        <w:numPr>
          <w:ilvl w:val="0"/>
          <w:numId w:val="1"/>
        </w:numPr>
        <w:ind w:left="360" w:leftChars="0" w:hanging="360" w:firstLineChars="0"/>
        <w:rPr>
          <w:rFonts w:hint="default"/>
          <w:sz w:val="28"/>
          <w:szCs w:val="28"/>
          <w:lang w:val="en-US" w:eastAsia="zh-CN"/>
        </w:rPr>
      </w:pPr>
      <w:r>
        <w:rPr>
          <w:rFonts w:hint="eastAsia"/>
          <w:sz w:val="28"/>
          <w:szCs w:val="28"/>
          <w:lang w:val="en-US" w:eastAsia="zh-CN"/>
        </w:rPr>
        <w:t>package of the board</w:t>
      </w:r>
      <w:r>
        <w:drawing>
          <wp:inline distT="0" distB="0" distL="114300" distR="114300">
            <wp:extent cx="3840480" cy="50977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840480" cy="5097780"/>
                    </a:xfrm>
                    <a:prstGeom prst="rect">
                      <a:avLst/>
                    </a:prstGeom>
                    <a:noFill/>
                    <a:ln>
                      <a:noFill/>
                    </a:ln>
                  </pic:spPr>
                </pic:pic>
              </a:graphicData>
            </a:graphic>
          </wp:inline>
        </w:drawing>
      </w:r>
    </w:p>
    <w:p>
      <w:pPr>
        <w:pStyle w:val="9"/>
        <w:ind w:left="360" w:firstLine="10080" w:firstLineChars="3600"/>
        <w:rPr>
          <w:sz w:val="28"/>
          <w:szCs w:val="28"/>
        </w:rPr>
      </w:pPr>
      <w:r>
        <w:rPr>
          <w:rFonts w:hint="eastAsia"/>
          <w:sz w:val="28"/>
          <w:szCs w:val="28"/>
          <w:lang w:val="en-US" w:eastAsia="zh-CN"/>
        </w:rPr>
        <w:t>Yueshan decoration industry co.,ltd</w:t>
      </w:r>
      <w:r>
        <w:rPr>
          <w:rFonts w:hint="eastAsia"/>
          <w:sz w:val="28"/>
          <w:szCs w:val="28"/>
        </w:rPr>
        <w:t>.</w:t>
      </w:r>
      <w:bookmarkStart w:id="0" w:name="_GoBack"/>
      <w:bookmarkEnd w:id="0"/>
      <w:r>
        <w:rPr>
          <w:rFonts w:hint="eastAsia"/>
          <w:sz w:val="28"/>
          <w:szCs w:val="28"/>
        </w:rPr>
        <w:t xml:space="preserve">                                                                          </w:t>
      </w:r>
    </w:p>
    <w:p>
      <w:pPr>
        <w:pStyle w:val="9"/>
        <w:ind w:left="360" w:firstLine="0" w:firstLineChars="0"/>
        <w:rPr>
          <w:rFonts w:hint="eastAsia"/>
          <w:sz w:val="28"/>
          <w:szCs w:val="28"/>
        </w:rPr>
      </w:pPr>
      <w:r>
        <w:rPr>
          <w:rFonts w:hint="eastAsia"/>
          <w:sz w:val="28"/>
          <w:szCs w:val="28"/>
        </w:rPr>
        <w:t xml:space="preserve"> </w:t>
      </w:r>
      <w:r>
        <w:rPr>
          <w:sz w:val="28"/>
          <w:szCs w:val="28"/>
        </w:rPr>
        <w:t xml:space="preserve">                                                                   </w:t>
      </w:r>
    </w:p>
    <w:p>
      <w:pPr>
        <w:pStyle w:val="9"/>
        <w:ind w:left="360" w:firstLine="0" w:firstLineChars="0"/>
        <w:rPr>
          <w:sz w:val="28"/>
          <w:szCs w:val="28"/>
        </w:rPr>
      </w:pPr>
    </w:p>
    <w:sectPr>
      <w:pgSz w:w="16838" w:h="11906" w:orient="landscape"/>
      <w:pgMar w:top="851" w:right="567" w:bottom="851"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Roboto">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D81332"/>
    <w:multiLevelType w:val="multilevel"/>
    <w:tmpl w:val="3ED8133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FkY2NjZjMxYTM5MDg4NDU5MDAzNWNlZGQ1Mjc3MGUifQ=="/>
  </w:docVars>
  <w:rsids>
    <w:rsidRoot w:val="008424F5"/>
    <w:rsid w:val="00011C76"/>
    <w:rsid w:val="000334B5"/>
    <w:rsid w:val="000A3CD2"/>
    <w:rsid w:val="000C3E15"/>
    <w:rsid w:val="000F707B"/>
    <w:rsid w:val="0020641D"/>
    <w:rsid w:val="00483AD3"/>
    <w:rsid w:val="00486566"/>
    <w:rsid w:val="0049479E"/>
    <w:rsid w:val="0056525D"/>
    <w:rsid w:val="006E3467"/>
    <w:rsid w:val="006F04C2"/>
    <w:rsid w:val="007F4111"/>
    <w:rsid w:val="00813741"/>
    <w:rsid w:val="008424F5"/>
    <w:rsid w:val="00886D7E"/>
    <w:rsid w:val="008F6E3E"/>
    <w:rsid w:val="009538A1"/>
    <w:rsid w:val="0096129D"/>
    <w:rsid w:val="00976FBE"/>
    <w:rsid w:val="00AC61DE"/>
    <w:rsid w:val="00B07998"/>
    <w:rsid w:val="00BF63A6"/>
    <w:rsid w:val="00DB534C"/>
    <w:rsid w:val="00F4134B"/>
    <w:rsid w:val="00F64C41"/>
    <w:rsid w:val="00F71600"/>
    <w:rsid w:val="00F824AB"/>
    <w:rsid w:val="00FA288A"/>
    <w:rsid w:val="12A11BEA"/>
    <w:rsid w:val="19BC07AC"/>
    <w:rsid w:val="27094443"/>
    <w:rsid w:val="2BB84FAD"/>
    <w:rsid w:val="46E53AFD"/>
    <w:rsid w:val="65047335"/>
    <w:rsid w:val="7E7E4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FFD223-CCBC-4428-ABD8-BE33F112EE68}">
  <ds:schemaRefs/>
</ds:datastoreItem>
</file>

<file path=docProps/app.xml><?xml version="1.0" encoding="utf-8"?>
<Properties xmlns="http://schemas.openxmlformats.org/officeDocument/2006/extended-properties" xmlns:vt="http://schemas.openxmlformats.org/officeDocument/2006/docPropsVTypes">
  <Template>Normal</Template>
  <Pages>8</Pages>
  <Words>876</Words>
  <Characters>4670</Characters>
  <Lines>14</Lines>
  <Paragraphs>4</Paragraphs>
  <TotalTime>7</TotalTime>
  <ScaleCrop>false</ScaleCrop>
  <LinksUpToDate>false</LinksUpToDate>
  <CharactersWithSpaces>5526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2023-07-23T04:16:00Z</dcterms:created>
  <dc:creator>SL L</dc:creator>
  <cp:keywords>, docId:8B272E4849BE743AF83769FF1310BE7F</cp:keywords>
  <cp:lastModifiedBy>徐和南</cp:lastModifiedBy>
  <cp:lastPrinted>2023-07-23T07:02:00Z</cp:lastPrinted>
  <dcterms:modified xsi:type="dcterms:W3CDTF">2023-07-25T06:16:23Z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1A7B94B419664CB59B7095CDD2DB0074_12</vt:lpwstr>
  </property>
</Properties>
</file>